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stylesWithEffects.xml" ContentType="application/vnd.ms-word.stylesWithEffect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327" w:rsidRPr="00942B6F" w:rsidRDefault="00C36327" w:rsidP="00942B6F">
      <w:pPr>
        <w:jc w:val="center"/>
        <w:rPr>
          <w:sz w:val="22"/>
        </w:rPr>
      </w:pPr>
      <w:r w:rsidRPr="00942B6F">
        <w:rPr>
          <w:sz w:val="22"/>
        </w:rPr>
        <w:t>MARIAN UNIVERSITY</w:t>
      </w:r>
    </w:p>
    <w:p w:rsidR="00C36327" w:rsidRPr="00942B6F" w:rsidRDefault="00C36327" w:rsidP="00942B6F">
      <w:pPr>
        <w:jc w:val="center"/>
        <w:rPr>
          <w:sz w:val="22"/>
        </w:rPr>
      </w:pPr>
      <w:r w:rsidRPr="00942B6F">
        <w:rPr>
          <w:sz w:val="22"/>
        </w:rPr>
        <w:t>SCHOOL OF EDUCATION</w:t>
      </w:r>
    </w:p>
    <w:p w:rsidR="00C36327" w:rsidRPr="00942B6F" w:rsidRDefault="00C36327" w:rsidP="00942B6F">
      <w:pPr>
        <w:jc w:val="center"/>
        <w:rPr>
          <w:sz w:val="22"/>
        </w:rPr>
      </w:pPr>
      <w:r w:rsidRPr="00942B6F">
        <w:rPr>
          <w:sz w:val="22"/>
        </w:rPr>
        <w:t>Department of Educational Technology</w:t>
      </w:r>
    </w:p>
    <w:p w:rsidR="00C36327" w:rsidRPr="00942B6F" w:rsidRDefault="00C36327" w:rsidP="00942B6F">
      <w:pPr>
        <w:jc w:val="center"/>
        <w:rPr>
          <w:sz w:val="22"/>
        </w:rPr>
      </w:pPr>
      <w:r w:rsidRPr="00942B6F">
        <w:rPr>
          <w:sz w:val="22"/>
        </w:rPr>
        <w:t>EDT 655- Developing Grant Proposals Integrating Technology</w:t>
      </w:r>
    </w:p>
    <w:p w:rsidR="00C36327" w:rsidRPr="00942B6F" w:rsidRDefault="00C36327" w:rsidP="00942B6F">
      <w:pPr>
        <w:jc w:val="center"/>
        <w:rPr>
          <w:sz w:val="22"/>
        </w:rPr>
      </w:pPr>
      <w:r w:rsidRPr="00942B6F">
        <w:rPr>
          <w:sz w:val="22"/>
        </w:rPr>
        <w:t>Action Assignment 6 – The Grant Proposal</w:t>
      </w:r>
    </w:p>
    <w:p w:rsidR="00C36327" w:rsidRPr="00D8332F" w:rsidRDefault="00C36327" w:rsidP="008502F9"/>
    <w:p w:rsidR="00942B6F" w:rsidRDefault="00942B6F" w:rsidP="00942B6F">
      <w:pPr>
        <w:jc w:val="center"/>
        <w:rPr>
          <w:rFonts w:asciiTheme="minorHAnsi" w:hAnsiTheme="minorHAnsi" w:cs="Times"/>
          <w:bCs w:val="0"/>
          <w:sz w:val="20"/>
          <w:szCs w:val="20"/>
        </w:rPr>
      </w:pPr>
    </w:p>
    <w:p w:rsidR="00942B6F" w:rsidRPr="00C67760" w:rsidRDefault="00942B6F" w:rsidP="00942B6F">
      <w:pPr>
        <w:rPr>
          <w:b/>
          <w:sz w:val="22"/>
        </w:rPr>
      </w:pPr>
      <w:r w:rsidRPr="00C67760">
        <w:rPr>
          <w:sz w:val="22"/>
        </w:rPr>
        <w:t>Name: Becky Borchardt</w:t>
      </w:r>
      <w:r w:rsidRPr="00C67760">
        <w:rPr>
          <w:sz w:val="22"/>
        </w:rPr>
        <w:tab/>
      </w:r>
      <w:r w:rsidRPr="00C67760">
        <w:rPr>
          <w:sz w:val="22"/>
        </w:rPr>
        <w:tab/>
        <w:t xml:space="preserve">School &amp; Grade Level: Yorkville School/Kindergarten </w:t>
      </w:r>
    </w:p>
    <w:p w:rsidR="00942B6F" w:rsidRPr="00312E1B" w:rsidRDefault="00942B6F" w:rsidP="00942B6F">
      <w:pPr>
        <w:rPr>
          <w:b/>
          <w:sz w:val="22"/>
        </w:rPr>
      </w:pPr>
      <w:r w:rsidRPr="00312E1B">
        <w:rPr>
          <w:sz w:val="22"/>
        </w:rPr>
        <w:t xml:space="preserve">Grant Title: </w:t>
      </w:r>
      <w:r w:rsidRPr="00312E1B">
        <w:rPr>
          <w:rFonts w:eastAsiaTheme="minorHAnsi" w:cs="Arial"/>
          <w:bCs w:val="0"/>
          <w:sz w:val="22"/>
          <w:szCs w:val="26"/>
        </w:rPr>
        <w:t>Kindergartners and 5th Graders Collaborating for Math Success</w:t>
      </w:r>
    </w:p>
    <w:p w:rsidR="00942B6F" w:rsidRDefault="00942B6F" w:rsidP="00942B6F">
      <w:pPr>
        <w:rPr>
          <w:b/>
          <w:sz w:val="22"/>
        </w:rPr>
      </w:pPr>
      <w:r w:rsidRPr="00312E1B">
        <w:rPr>
          <w:sz w:val="22"/>
        </w:rPr>
        <w:t>Grantor: NEA Foundation</w:t>
      </w:r>
      <w:r w:rsidRPr="00312E1B">
        <w:rPr>
          <w:sz w:val="22"/>
        </w:rPr>
        <w:tab/>
      </w:r>
      <w:r w:rsidRPr="00C67760">
        <w:rPr>
          <w:sz w:val="22"/>
        </w:rPr>
        <w:tab/>
      </w:r>
      <w:r w:rsidRPr="00C67760">
        <w:rPr>
          <w:sz w:val="22"/>
        </w:rPr>
        <w:tab/>
      </w:r>
    </w:p>
    <w:p w:rsidR="00942B6F" w:rsidRPr="00C67760" w:rsidRDefault="00942B6F" w:rsidP="00942B6F">
      <w:pPr>
        <w:rPr>
          <w:b/>
          <w:sz w:val="22"/>
        </w:rPr>
      </w:pPr>
      <w:r w:rsidRPr="00C67760">
        <w:rPr>
          <w:sz w:val="22"/>
        </w:rPr>
        <w:t xml:space="preserve">Grantor’s </w:t>
      </w:r>
      <w:proofErr w:type="gramStart"/>
      <w:r w:rsidRPr="00C67760">
        <w:rPr>
          <w:sz w:val="22"/>
        </w:rPr>
        <w:t>url</w:t>
      </w:r>
      <w:proofErr w:type="gramEnd"/>
      <w:r w:rsidRPr="00C67760">
        <w:rPr>
          <w:sz w:val="22"/>
        </w:rPr>
        <w:t xml:space="preserve">: </w:t>
      </w:r>
      <w:hyperlink r:id="rId5" w:history="1">
        <w:r w:rsidRPr="002D7D38">
          <w:rPr>
            <w:rStyle w:val="Hyperlink"/>
            <w:b/>
            <w:sz w:val="22"/>
          </w:rPr>
          <w:t>http://www.neafoundation.org/pages/educators/grant-programs/grant-application/student-achievement-grants/</w:t>
        </w:r>
      </w:hyperlink>
      <w:r>
        <w:rPr>
          <w:sz w:val="22"/>
        </w:rPr>
        <w:t xml:space="preserve"> </w:t>
      </w:r>
    </w:p>
    <w:p w:rsidR="00C36327" w:rsidRPr="00D8332F" w:rsidRDefault="00C36327" w:rsidP="008502F9"/>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850"/>
        <w:gridCol w:w="630"/>
        <w:gridCol w:w="630"/>
        <w:gridCol w:w="630"/>
        <w:gridCol w:w="720"/>
      </w:tblGrid>
      <w:tr w:rsidR="00C36327" w:rsidRPr="00D8332F">
        <w:trPr>
          <w:trHeight w:val="431"/>
        </w:trPr>
        <w:tc>
          <w:tcPr>
            <w:tcW w:w="1890" w:type="dxa"/>
            <w:shd w:val="clear" w:color="auto" w:fill="FFFF99"/>
          </w:tcPr>
          <w:p w:rsidR="00C36327" w:rsidRPr="00D8332F" w:rsidRDefault="00C36327" w:rsidP="008502F9"/>
          <w:p w:rsidR="00C36327" w:rsidRPr="00D8332F" w:rsidRDefault="00C36327" w:rsidP="008502F9">
            <w:r w:rsidRPr="00D8332F">
              <w:t>Requirement</w:t>
            </w:r>
          </w:p>
        </w:tc>
        <w:tc>
          <w:tcPr>
            <w:tcW w:w="5850" w:type="dxa"/>
            <w:shd w:val="clear" w:color="auto" w:fill="FFFF99"/>
          </w:tcPr>
          <w:p w:rsidR="00C36327" w:rsidRPr="00D8332F" w:rsidRDefault="00C36327" w:rsidP="008502F9">
            <w:r w:rsidRPr="00D8332F">
              <w:t>Criteria</w:t>
            </w:r>
          </w:p>
          <w:p w:rsidR="00C36327" w:rsidRPr="00D8332F" w:rsidRDefault="00C36327" w:rsidP="008502F9">
            <w:r w:rsidRPr="00D8332F">
              <w:t xml:space="preserve">Rating Scale:  2= strong 1= </w:t>
            </w:r>
            <w:proofErr w:type="gramStart"/>
            <w:r w:rsidRPr="00D8332F">
              <w:t>average  0</w:t>
            </w:r>
            <w:proofErr w:type="gramEnd"/>
            <w:r w:rsidRPr="00D8332F">
              <w:t>= weak</w:t>
            </w:r>
          </w:p>
        </w:tc>
        <w:tc>
          <w:tcPr>
            <w:tcW w:w="630" w:type="dxa"/>
            <w:shd w:val="clear" w:color="auto" w:fill="FFFF99"/>
          </w:tcPr>
          <w:p w:rsidR="00C36327" w:rsidRPr="00D8332F" w:rsidRDefault="00C36327" w:rsidP="008502F9">
            <w:r w:rsidRPr="00D8332F">
              <w:t>Max Points</w:t>
            </w:r>
          </w:p>
        </w:tc>
        <w:tc>
          <w:tcPr>
            <w:tcW w:w="630" w:type="dxa"/>
            <w:shd w:val="clear" w:color="auto" w:fill="FFFF99"/>
          </w:tcPr>
          <w:p w:rsidR="00C36327" w:rsidRPr="00D8332F" w:rsidRDefault="00C36327" w:rsidP="008502F9">
            <w:r w:rsidRPr="00D8332F">
              <w:t>Self</w:t>
            </w:r>
          </w:p>
          <w:p w:rsidR="00C36327" w:rsidRPr="00D8332F" w:rsidRDefault="00C36327" w:rsidP="008502F9">
            <w:r w:rsidRPr="00D8332F">
              <w:t>Rating</w:t>
            </w:r>
          </w:p>
        </w:tc>
        <w:tc>
          <w:tcPr>
            <w:tcW w:w="630" w:type="dxa"/>
            <w:shd w:val="clear" w:color="auto" w:fill="FFFF99"/>
          </w:tcPr>
          <w:p w:rsidR="00C36327" w:rsidRPr="00D8332F" w:rsidRDefault="00C36327" w:rsidP="008502F9">
            <w:r w:rsidRPr="00D8332F">
              <w:t>Peer</w:t>
            </w:r>
          </w:p>
          <w:p w:rsidR="00C36327" w:rsidRPr="00D8332F" w:rsidRDefault="00C36327" w:rsidP="008502F9">
            <w:r w:rsidRPr="00D8332F">
              <w:t>Rating</w:t>
            </w:r>
          </w:p>
        </w:tc>
        <w:tc>
          <w:tcPr>
            <w:tcW w:w="720" w:type="dxa"/>
            <w:shd w:val="clear" w:color="auto" w:fill="FFFF99"/>
          </w:tcPr>
          <w:p w:rsidR="00C36327" w:rsidRPr="00D8332F" w:rsidRDefault="00C36327" w:rsidP="008502F9">
            <w:r w:rsidRPr="00D8332F">
              <w:t>Prof</w:t>
            </w:r>
          </w:p>
          <w:p w:rsidR="00C36327" w:rsidRPr="00D8332F" w:rsidRDefault="00C36327" w:rsidP="008502F9">
            <w:r w:rsidRPr="00D8332F">
              <w:t>Rating</w:t>
            </w:r>
          </w:p>
        </w:tc>
      </w:tr>
      <w:tr w:rsidR="00C36327" w:rsidRPr="00D8332F">
        <w:trPr>
          <w:trHeight w:val="629"/>
        </w:trPr>
        <w:tc>
          <w:tcPr>
            <w:tcW w:w="1890" w:type="dxa"/>
            <w:shd w:val="clear" w:color="auto" w:fill="FFFFFF" w:themeFill="background1"/>
            <w:vAlign w:val="center"/>
          </w:tcPr>
          <w:p w:rsidR="00C36327" w:rsidRDefault="00C36327" w:rsidP="008502F9">
            <w:r>
              <w:t>Grantor’s Information</w:t>
            </w:r>
          </w:p>
          <w:p w:rsidR="00C36327" w:rsidRPr="00D8332F" w:rsidRDefault="00C36327" w:rsidP="008502F9"/>
        </w:tc>
        <w:tc>
          <w:tcPr>
            <w:tcW w:w="5850" w:type="dxa"/>
            <w:vAlign w:val="center"/>
          </w:tcPr>
          <w:p w:rsidR="00C36327" w:rsidRPr="00D8332F" w:rsidRDefault="00C36327" w:rsidP="008502F9">
            <w:r>
              <w:t>Contains grantors guidelines, criteria and exclusions with the correct link (url)</w:t>
            </w:r>
          </w:p>
        </w:tc>
        <w:tc>
          <w:tcPr>
            <w:tcW w:w="630" w:type="dxa"/>
            <w:shd w:val="clear" w:color="auto" w:fill="FFFFFF" w:themeFill="background1"/>
            <w:vAlign w:val="center"/>
          </w:tcPr>
          <w:p w:rsidR="00C36327" w:rsidRPr="00D8332F" w:rsidRDefault="00C36327" w:rsidP="008502F9">
            <w:r>
              <w:t>1</w:t>
            </w:r>
          </w:p>
        </w:tc>
        <w:tc>
          <w:tcPr>
            <w:tcW w:w="630" w:type="dxa"/>
            <w:vAlign w:val="center"/>
          </w:tcPr>
          <w:p w:rsidR="00C36327" w:rsidRPr="00D8332F" w:rsidRDefault="00A71BA6" w:rsidP="008502F9">
            <w:r>
              <w:t>1</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629"/>
        </w:trPr>
        <w:tc>
          <w:tcPr>
            <w:tcW w:w="1890" w:type="dxa"/>
            <w:shd w:val="clear" w:color="auto" w:fill="FFFFFF" w:themeFill="background1"/>
            <w:vAlign w:val="center"/>
          </w:tcPr>
          <w:p w:rsidR="00C36327" w:rsidRDefault="00C36327" w:rsidP="008502F9">
            <w:r w:rsidRPr="00D8332F">
              <w:t>Cover Letter</w:t>
            </w:r>
            <w:r w:rsidRPr="00D8332F">
              <w:br/>
              <w:t>Action</w:t>
            </w:r>
          </w:p>
          <w:p w:rsidR="00C36327" w:rsidRPr="00D8332F" w:rsidRDefault="00C36327" w:rsidP="008502F9">
            <w:r w:rsidRPr="00D8332F">
              <w:t>Assignment 5</w:t>
            </w:r>
          </w:p>
        </w:tc>
        <w:tc>
          <w:tcPr>
            <w:tcW w:w="5850" w:type="dxa"/>
            <w:vAlign w:val="center"/>
          </w:tcPr>
          <w:p w:rsidR="00C36327" w:rsidRPr="00D8332F" w:rsidRDefault="00C36327" w:rsidP="008502F9">
            <w:r w:rsidRPr="00D8332F">
              <w:t>Attention-grabbing, pointed out project’s uniqueness, irrefutably linked proposed pr</w:t>
            </w:r>
            <w:r>
              <w:t>oject with grantor’s interests showing good</w:t>
            </w:r>
            <w:r w:rsidRPr="00D8332F">
              <w:t xml:space="preserve"> fit with the funder’s priorities and parameters</w:t>
            </w:r>
            <w:proofErr w:type="gramStart"/>
            <w:r w:rsidRPr="00D8332F">
              <w:t>;  correctly</w:t>
            </w:r>
            <w:proofErr w:type="gramEnd"/>
            <w:r w:rsidRPr="00D8332F">
              <w:t xml:space="preserve">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647"/>
        </w:trPr>
        <w:tc>
          <w:tcPr>
            <w:tcW w:w="1890" w:type="dxa"/>
            <w:shd w:val="clear" w:color="auto" w:fill="FFFFFF" w:themeFill="background1"/>
            <w:vAlign w:val="center"/>
          </w:tcPr>
          <w:p w:rsidR="00C36327" w:rsidRPr="00D8332F" w:rsidRDefault="00C36327" w:rsidP="008502F9"/>
          <w:p w:rsidR="00C36327" w:rsidRPr="00D8332F" w:rsidRDefault="00C36327" w:rsidP="008502F9">
            <w:r w:rsidRPr="00D8332F">
              <w:t xml:space="preserve">Abstract </w:t>
            </w:r>
          </w:p>
          <w:p w:rsidR="00C36327" w:rsidRDefault="00C36327" w:rsidP="008502F9">
            <w:r w:rsidRPr="00D8332F">
              <w:t xml:space="preserve">Action </w:t>
            </w:r>
          </w:p>
          <w:p w:rsidR="00C36327" w:rsidRPr="00D8332F" w:rsidRDefault="00C36327" w:rsidP="008502F9">
            <w:r w:rsidRPr="00D8332F">
              <w:t>Assignment 5</w:t>
            </w:r>
          </w:p>
        </w:tc>
        <w:tc>
          <w:tcPr>
            <w:tcW w:w="5850" w:type="dxa"/>
            <w:vAlign w:val="center"/>
          </w:tcPr>
          <w:p w:rsidR="00C36327" w:rsidRPr="00D8332F" w:rsidRDefault="00C36327" w:rsidP="008502F9">
            <w:r w:rsidRPr="00D8332F">
              <w:t>Coherent, concise and compl</w:t>
            </w:r>
            <w:r>
              <w:t>ete description of the project, addressed</w:t>
            </w:r>
            <w:r w:rsidRPr="00D8332F">
              <w:t xml:space="preserve"> all of the required elements; showed overall value of the project (the relationsh</w:t>
            </w:r>
            <w:r>
              <w:t>ip of benefits to costs)</w:t>
            </w:r>
            <w:proofErr w:type="gramStart"/>
            <w:r w:rsidRPr="00D8332F">
              <w:t>;  unique</w:t>
            </w:r>
            <w:proofErr w:type="gramEnd"/>
            <w:r w:rsidRPr="00D8332F">
              <w:t xml:space="preserv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C36327" w:rsidRPr="00D8332F" w:rsidRDefault="00C36327" w:rsidP="008502F9"/>
          <w:p w:rsidR="00C36327" w:rsidRPr="00D8332F" w:rsidRDefault="00C36327" w:rsidP="008502F9">
            <w:r w:rsidRPr="00D8332F">
              <w:t>2</w:t>
            </w:r>
          </w:p>
          <w:p w:rsidR="00C36327" w:rsidRPr="00D8332F" w:rsidRDefault="00C36327" w:rsidP="008502F9"/>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638"/>
        </w:trPr>
        <w:tc>
          <w:tcPr>
            <w:tcW w:w="1890" w:type="dxa"/>
            <w:shd w:val="clear" w:color="auto" w:fill="FFFFFF" w:themeFill="background1"/>
            <w:vAlign w:val="center"/>
          </w:tcPr>
          <w:p w:rsidR="00C36327" w:rsidRPr="00D8332F" w:rsidRDefault="00C36327" w:rsidP="008502F9"/>
          <w:p w:rsidR="00C36327" w:rsidRPr="00D8332F" w:rsidRDefault="00C36327" w:rsidP="008502F9">
            <w:r w:rsidRPr="00D8332F">
              <w:t>Statement of Need</w:t>
            </w:r>
          </w:p>
          <w:p w:rsidR="00C36327" w:rsidRDefault="00C36327" w:rsidP="008502F9">
            <w:r w:rsidRPr="00D8332F">
              <w:t xml:space="preserve">Action </w:t>
            </w:r>
          </w:p>
          <w:p w:rsidR="00C36327" w:rsidRPr="00D8332F" w:rsidRDefault="00C36327" w:rsidP="008502F9">
            <w:r w:rsidRPr="00D8332F">
              <w:t>Assignment 1</w:t>
            </w:r>
          </w:p>
        </w:tc>
        <w:tc>
          <w:tcPr>
            <w:tcW w:w="5850" w:type="dxa"/>
            <w:vAlign w:val="center"/>
          </w:tcPr>
          <w:p w:rsidR="00C36327" w:rsidRPr="00D8332F" w:rsidRDefault="00C36327" w:rsidP="008502F9">
            <w:r>
              <w:t xml:space="preserve">Expressed urgency and timeliness of the need </w:t>
            </w:r>
            <w:r w:rsidRPr="00D8332F">
              <w:t>supported by recent data, case studies, interviews, survey</w:t>
            </w:r>
            <w:r>
              <w:t xml:space="preserve"> results, media attention, </w:t>
            </w:r>
            <w:r w:rsidR="00A859B9">
              <w:t>etc.</w:t>
            </w:r>
            <w:proofErr w:type="gramStart"/>
            <w:r>
              <w:t xml:space="preserve">;  </w:t>
            </w:r>
            <w:r>
              <w:rPr>
                <w:rFonts w:eastAsia="Calibri"/>
              </w:rPr>
              <w:t>cited</w:t>
            </w:r>
            <w:proofErr w:type="gramEnd"/>
            <w:r>
              <w:rPr>
                <w:rFonts w:eastAsia="Calibri"/>
              </w:rPr>
              <w:t xml:space="preserve">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512"/>
        </w:trPr>
        <w:tc>
          <w:tcPr>
            <w:tcW w:w="1890" w:type="dxa"/>
            <w:shd w:val="clear" w:color="auto" w:fill="FFFFFF" w:themeFill="background1"/>
            <w:vAlign w:val="center"/>
          </w:tcPr>
          <w:p w:rsidR="00C36327" w:rsidRPr="00D8332F" w:rsidRDefault="00C36327" w:rsidP="008502F9">
            <w:r>
              <w:t>Goals &amp; Objectives</w:t>
            </w:r>
          </w:p>
          <w:p w:rsidR="00C36327" w:rsidRPr="00D8332F" w:rsidRDefault="00C36327" w:rsidP="008502F9">
            <w:r w:rsidRPr="00D8332F">
              <w:t xml:space="preserve"> Action Assignment 1</w:t>
            </w:r>
          </w:p>
        </w:tc>
        <w:tc>
          <w:tcPr>
            <w:tcW w:w="5850" w:type="dxa"/>
            <w:vAlign w:val="center"/>
          </w:tcPr>
          <w:p w:rsidR="00C36327" w:rsidRPr="00D8332F" w:rsidRDefault="00C36327" w:rsidP="008502F9">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728"/>
        </w:trPr>
        <w:tc>
          <w:tcPr>
            <w:tcW w:w="1890" w:type="dxa"/>
            <w:shd w:val="clear" w:color="auto" w:fill="FFFFFF" w:themeFill="background1"/>
            <w:vAlign w:val="center"/>
          </w:tcPr>
          <w:p w:rsidR="00C36327" w:rsidRPr="00D8332F" w:rsidRDefault="00C36327" w:rsidP="008502F9">
            <w:r w:rsidRPr="00D8332F">
              <w:t>Methodology w/</w:t>
            </w:r>
          </w:p>
          <w:p w:rsidR="00C36327" w:rsidRDefault="00C36327" w:rsidP="008502F9">
            <w:r>
              <w:t>Technology Integration</w:t>
            </w:r>
            <w:r>
              <w:br/>
              <w:t>Action</w:t>
            </w:r>
          </w:p>
          <w:p w:rsidR="00C36327" w:rsidRPr="00D8332F" w:rsidRDefault="00C36327" w:rsidP="008502F9">
            <w:r w:rsidRPr="00D8332F">
              <w:t>Assignment 1</w:t>
            </w:r>
          </w:p>
        </w:tc>
        <w:tc>
          <w:tcPr>
            <w:tcW w:w="5850" w:type="dxa"/>
            <w:vAlign w:val="center"/>
          </w:tcPr>
          <w:p w:rsidR="00C36327" w:rsidRPr="00D8332F" w:rsidRDefault="00C36327" w:rsidP="008502F9">
            <w:r w:rsidRPr="00D8332F">
              <w:t>Activities, procedures and strategies are realistic, reasonable, effective, outcome-oriented - drawing on best practice and research; includes who will what, how and when, with innovative use of emerging technologies</w:t>
            </w:r>
            <w:proofErr w:type="gramStart"/>
            <w:r w:rsidRPr="00D8332F">
              <w:t>;  correctly</w:t>
            </w:r>
            <w:proofErr w:type="gramEnd"/>
            <w:r w:rsidRPr="00D8332F">
              <w:t xml:space="preserve">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728"/>
        </w:trPr>
        <w:tc>
          <w:tcPr>
            <w:tcW w:w="1890" w:type="dxa"/>
            <w:shd w:val="clear" w:color="auto" w:fill="FFFFFF" w:themeFill="background1"/>
            <w:vAlign w:val="center"/>
          </w:tcPr>
          <w:p w:rsidR="00C36327" w:rsidRDefault="00C36327" w:rsidP="008502F9">
            <w:r w:rsidRPr="00D8332F">
              <w:t>Budget &amp; Su</w:t>
            </w:r>
            <w:r>
              <w:t>stainability</w:t>
            </w:r>
            <w:r>
              <w:br/>
              <w:t>Action</w:t>
            </w:r>
          </w:p>
          <w:p w:rsidR="00C36327" w:rsidRPr="00D8332F" w:rsidRDefault="00C36327" w:rsidP="008502F9">
            <w:r w:rsidRPr="00D8332F">
              <w:t>Assignment 2</w:t>
            </w:r>
          </w:p>
          <w:p w:rsidR="00C36327" w:rsidRPr="00D8332F" w:rsidRDefault="00C36327" w:rsidP="008502F9"/>
        </w:tc>
        <w:tc>
          <w:tcPr>
            <w:tcW w:w="5850" w:type="dxa"/>
            <w:vAlign w:val="center"/>
          </w:tcPr>
          <w:p w:rsidR="00C36327" w:rsidRPr="00D8332F" w:rsidRDefault="00C36327" w:rsidP="008502F9">
            <w:r>
              <w:t xml:space="preserve">Included </w:t>
            </w:r>
            <w:r w:rsidRPr="00D8332F">
              <w:t xml:space="preserve">practical budget and other sources of funding being pursued, both cash and in-kind contribution; </w:t>
            </w:r>
            <w:r>
              <w:t xml:space="preserve">attached digital photos of tech gadget; included </w:t>
            </w:r>
            <w:r w:rsidRPr="00D8332F">
              <w:t>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8502F9">
            <w:r>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728"/>
        </w:trPr>
        <w:tc>
          <w:tcPr>
            <w:tcW w:w="1890" w:type="dxa"/>
            <w:shd w:val="clear" w:color="auto" w:fill="FFFFFF" w:themeFill="background1"/>
            <w:vAlign w:val="center"/>
          </w:tcPr>
          <w:p w:rsidR="00C36327" w:rsidRDefault="00C36327" w:rsidP="008502F9">
            <w:r>
              <w:t>Organization</w:t>
            </w:r>
          </w:p>
          <w:p w:rsidR="00C36327" w:rsidRDefault="00C36327" w:rsidP="008502F9">
            <w:r>
              <w:t>Information</w:t>
            </w:r>
            <w:r>
              <w:br/>
              <w:t>Action</w:t>
            </w:r>
          </w:p>
          <w:p w:rsidR="00C36327" w:rsidRPr="00D8332F" w:rsidRDefault="00C36327" w:rsidP="008502F9">
            <w:r w:rsidRPr="00D8332F">
              <w:t>Assignment 4</w:t>
            </w:r>
          </w:p>
        </w:tc>
        <w:tc>
          <w:tcPr>
            <w:tcW w:w="5850" w:type="dxa"/>
            <w:vAlign w:val="center"/>
          </w:tcPr>
          <w:p w:rsidR="00C36327" w:rsidRPr="00D8332F" w:rsidRDefault="00C36327" w:rsidP="008502F9">
            <w:r w:rsidRPr="00D8332F">
              <w:t>S</w:t>
            </w:r>
            <w:r>
              <w:t>howed that s</w:t>
            </w:r>
            <w:r w:rsidRPr="00D8332F">
              <w:t>chool mission and vision is aligned with grantor’s</w:t>
            </w:r>
            <w:r>
              <w:t>; provided url</w:t>
            </w:r>
            <w:proofErr w:type="gramStart"/>
            <w:r w:rsidRPr="00D8332F">
              <w:t xml:space="preserve">;  </w:t>
            </w:r>
            <w:r>
              <w:t>school’s</w:t>
            </w:r>
            <w:proofErr w:type="gramEnd"/>
            <w:r>
              <w:t xml:space="preserve">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773"/>
        </w:trPr>
        <w:tc>
          <w:tcPr>
            <w:tcW w:w="1890" w:type="dxa"/>
            <w:shd w:val="clear" w:color="auto" w:fill="FFFFFF" w:themeFill="background1"/>
            <w:vAlign w:val="center"/>
          </w:tcPr>
          <w:p w:rsidR="00C36327" w:rsidRDefault="00C36327" w:rsidP="008502F9">
            <w:r>
              <w:t xml:space="preserve">Evaluation Plan </w:t>
            </w:r>
            <w:r>
              <w:br/>
              <w:t>Action</w:t>
            </w:r>
          </w:p>
          <w:p w:rsidR="00C36327" w:rsidRPr="00D8332F" w:rsidRDefault="00C36327" w:rsidP="008502F9">
            <w:r w:rsidRPr="00D8332F">
              <w:t>Assignment 3</w:t>
            </w:r>
          </w:p>
        </w:tc>
        <w:tc>
          <w:tcPr>
            <w:tcW w:w="5850" w:type="dxa"/>
            <w:vAlign w:val="center"/>
          </w:tcPr>
          <w:p w:rsidR="00C36327" w:rsidRPr="00D8332F" w:rsidRDefault="00C36327" w:rsidP="008502F9">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620"/>
        </w:trPr>
        <w:tc>
          <w:tcPr>
            <w:tcW w:w="1890" w:type="dxa"/>
            <w:shd w:val="clear" w:color="auto" w:fill="FFFFFF" w:themeFill="background1"/>
            <w:vAlign w:val="center"/>
          </w:tcPr>
          <w:p w:rsidR="00C36327" w:rsidRDefault="00C36327" w:rsidP="008502F9">
            <w:r>
              <w:t xml:space="preserve">Dissemination and </w:t>
            </w:r>
          </w:p>
          <w:p w:rsidR="00C36327" w:rsidRDefault="00C36327" w:rsidP="008502F9">
            <w:r>
              <w:t>Report Forms</w:t>
            </w:r>
            <w:r>
              <w:br/>
              <w:t>Action</w:t>
            </w:r>
          </w:p>
          <w:p w:rsidR="00C36327" w:rsidRPr="00D8332F" w:rsidRDefault="00C36327" w:rsidP="008502F9">
            <w:r w:rsidRPr="00D8332F">
              <w:t>Assignment 3</w:t>
            </w:r>
          </w:p>
        </w:tc>
        <w:tc>
          <w:tcPr>
            <w:tcW w:w="5850" w:type="dxa"/>
            <w:vAlign w:val="center"/>
          </w:tcPr>
          <w:p w:rsidR="00C36327" w:rsidRPr="00D8332F" w:rsidRDefault="00C36327" w:rsidP="008502F9">
            <w:r w:rsidRPr="00D8332F">
              <w:t>Realistic plan for sharing results of the project as well as lessons learned (i.e. publication, replication, blogs; mailings; presentations)</w:t>
            </w:r>
            <w:proofErr w:type="gramStart"/>
            <w:r w:rsidRPr="00D8332F">
              <w:t>;  provided</w:t>
            </w:r>
            <w:proofErr w:type="gramEnd"/>
            <w:r w:rsidRPr="00D8332F">
              <w:t xml:space="preserve"> grantor’s required report forms  and guidelines; no spelling or grammatical errors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710"/>
        </w:trPr>
        <w:tc>
          <w:tcPr>
            <w:tcW w:w="1890" w:type="dxa"/>
            <w:shd w:val="clear" w:color="auto" w:fill="FFFFFF" w:themeFill="background1"/>
            <w:vAlign w:val="center"/>
          </w:tcPr>
          <w:p w:rsidR="00C36327" w:rsidRPr="00D8332F" w:rsidRDefault="00C36327" w:rsidP="008502F9">
            <w:r>
              <w:t>Overall and Other Considerations</w:t>
            </w:r>
          </w:p>
        </w:tc>
        <w:tc>
          <w:tcPr>
            <w:tcW w:w="5850" w:type="dxa"/>
            <w:vAlign w:val="center"/>
          </w:tcPr>
          <w:p w:rsidR="00C36327" w:rsidRPr="00D8332F" w:rsidRDefault="00C36327" w:rsidP="008502F9">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easy to understand, well-organized, flows logically</w:t>
            </w:r>
            <w:proofErr w:type="gramStart"/>
            <w:r w:rsidRPr="00D8332F">
              <w:t xml:space="preserve">,  </w:t>
            </w:r>
            <w:r>
              <w:t>included</w:t>
            </w:r>
            <w:proofErr w:type="gramEnd"/>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C36327" w:rsidRPr="00D8332F" w:rsidRDefault="00C36327" w:rsidP="008502F9">
            <w:r>
              <w:t>1</w:t>
            </w:r>
          </w:p>
        </w:tc>
        <w:tc>
          <w:tcPr>
            <w:tcW w:w="630" w:type="dxa"/>
            <w:vAlign w:val="center"/>
          </w:tcPr>
          <w:p w:rsidR="00C36327" w:rsidRPr="00D8332F" w:rsidRDefault="00A71BA6" w:rsidP="008502F9">
            <w:r>
              <w:t>1</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52"/>
        </w:trPr>
        <w:tc>
          <w:tcPr>
            <w:tcW w:w="1890" w:type="dxa"/>
            <w:shd w:val="clear" w:color="auto" w:fill="FFFF99"/>
            <w:vAlign w:val="center"/>
          </w:tcPr>
          <w:p w:rsidR="00C36327" w:rsidRPr="00D8332F" w:rsidRDefault="00C36327" w:rsidP="008502F9">
            <w:r w:rsidRPr="00D8332F">
              <w:t>TOTAL</w:t>
            </w:r>
          </w:p>
        </w:tc>
        <w:tc>
          <w:tcPr>
            <w:tcW w:w="5850" w:type="dxa"/>
            <w:shd w:val="clear" w:color="auto" w:fill="FFFF99"/>
            <w:vAlign w:val="center"/>
          </w:tcPr>
          <w:p w:rsidR="00C36327" w:rsidRPr="00D8332F" w:rsidRDefault="00C36327" w:rsidP="008502F9">
            <w:r>
              <w:t>16-20= Strong     5-10= Ave   Less than 10= Weak</w:t>
            </w:r>
          </w:p>
          <w:p w:rsidR="00C36327" w:rsidRPr="00D8332F" w:rsidRDefault="00C36327" w:rsidP="008502F9"/>
        </w:tc>
        <w:tc>
          <w:tcPr>
            <w:tcW w:w="630" w:type="dxa"/>
            <w:shd w:val="clear" w:color="auto" w:fill="FFFF99"/>
            <w:vAlign w:val="center"/>
          </w:tcPr>
          <w:p w:rsidR="00C36327" w:rsidRPr="00D8332F" w:rsidRDefault="00C36327" w:rsidP="008502F9">
            <w:r w:rsidRPr="00D8332F">
              <w:t>20</w:t>
            </w:r>
          </w:p>
        </w:tc>
        <w:tc>
          <w:tcPr>
            <w:tcW w:w="630" w:type="dxa"/>
            <w:vAlign w:val="center"/>
          </w:tcPr>
          <w:p w:rsidR="00C36327" w:rsidRPr="00D8332F" w:rsidRDefault="00C36327" w:rsidP="008502F9">
            <w:r w:rsidRPr="00D8332F">
              <w:t>20</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bl>
    <w:p w:rsidR="00C36327" w:rsidRPr="00D8332F" w:rsidRDefault="00C36327" w:rsidP="008502F9">
      <w:pPr>
        <w:rPr>
          <w:highlight w:val="yellow"/>
        </w:rPr>
      </w:pPr>
    </w:p>
    <w:p w:rsidR="006C0C20" w:rsidRDefault="00C36327" w:rsidP="008502F9">
      <w:pPr>
        <w:rPr>
          <w:shd w:val="clear" w:color="auto" w:fill="FFFF00"/>
        </w:rPr>
      </w:pPr>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Pr="00C36327">
        <w:rPr>
          <w:highlight w:val="yellow"/>
          <w:shd w:val="clear" w:color="auto" w:fill="FFFF00"/>
        </w:rPr>
        <w:t xml:space="preserve">Highlight titles of sections </w:t>
      </w:r>
      <w:r w:rsidRPr="00C36327">
        <w:rPr>
          <w:b/>
          <w:highlight w:val="yellow"/>
          <w:shd w:val="clear" w:color="auto" w:fill="FFFF00"/>
        </w:rPr>
        <w:t>not</w:t>
      </w:r>
      <w:r w:rsidRPr="00C36327">
        <w:rPr>
          <w:highlight w:val="yellow"/>
          <w:shd w:val="clear" w:color="auto" w:fill="FFFF00"/>
        </w:rPr>
        <w:t xml:space="preserve"> required by grantor.  The final grant application will be archived so aim for pe</w:t>
      </w:r>
      <w:r>
        <w:rPr>
          <w:highlight w:val="yellow"/>
          <w:shd w:val="clear" w:color="auto" w:fill="FFFF00"/>
        </w:rPr>
        <w:t>rfection</w:t>
      </w:r>
      <w:r>
        <w:rPr>
          <w:shd w:val="clear" w:color="auto" w:fill="FFFF00"/>
        </w:rPr>
        <w:t>.</w:t>
      </w:r>
    </w:p>
    <w:p w:rsidR="00942B6F" w:rsidRDefault="00942B6F" w:rsidP="008502F9"/>
    <w:p w:rsidR="00942B6F" w:rsidRDefault="00942B6F" w:rsidP="008502F9"/>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6C0C20" w:rsidRPr="00A71BA6" w:rsidRDefault="006C0C20" w:rsidP="00A71BA6">
      <w:pPr>
        <w:jc w:val="center"/>
        <w:rPr>
          <w:rFonts w:asciiTheme="minorHAnsi" w:hAnsiTheme="minorHAnsi"/>
          <w:sz w:val="28"/>
        </w:rPr>
      </w:pPr>
      <w:r w:rsidRPr="00A71BA6">
        <w:rPr>
          <w:rFonts w:asciiTheme="minorHAnsi" w:hAnsiTheme="minorHAnsi"/>
          <w:sz w:val="28"/>
        </w:rPr>
        <w:t>Grantor Information</w:t>
      </w:r>
    </w:p>
    <w:p w:rsidR="006C0C20" w:rsidRPr="00942B6F" w:rsidRDefault="006C0C20" w:rsidP="008502F9">
      <w:pPr>
        <w:rPr>
          <w:rFonts w:asciiTheme="minorHAnsi" w:hAnsiTheme="minorHAnsi"/>
          <w:sz w:val="22"/>
        </w:rPr>
      </w:pPr>
      <w:r w:rsidRPr="00942B6F">
        <w:rPr>
          <w:rFonts w:asciiTheme="minorHAnsi" w:hAnsiTheme="minorHAnsi"/>
          <w:sz w:val="22"/>
        </w:rPr>
        <w:t xml:space="preserve"> </w:t>
      </w:r>
    </w:p>
    <w:p w:rsidR="00942B6F" w:rsidRPr="00C67760" w:rsidRDefault="006C0C20" w:rsidP="00942B6F">
      <w:pPr>
        <w:rPr>
          <w:b/>
          <w:sz w:val="22"/>
        </w:rPr>
      </w:pPr>
      <w:r w:rsidRPr="00942B6F">
        <w:rPr>
          <w:rFonts w:asciiTheme="minorHAnsi" w:hAnsiTheme="minorHAnsi"/>
          <w:sz w:val="22"/>
        </w:rPr>
        <w:t>Url:</w:t>
      </w:r>
      <w:r w:rsidR="00942B6F">
        <w:rPr>
          <w:rFonts w:asciiTheme="minorHAnsi" w:hAnsiTheme="minorHAnsi"/>
          <w:sz w:val="22"/>
        </w:rPr>
        <w:t xml:space="preserve"> </w:t>
      </w:r>
      <w:hyperlink r:id="rId6" w:history="1">
        <w:r w:rsidR="00942B6F" w:rsidRPr="002D7D38">
          <w:rPr>
            <w:rStyle w:val="Hyperlink"/>
            <w:b/>
            <w:sz w:val="22"/>
          </w:rPr>
          <w:t>http://www.neafoundation.org/pages/educators/grant-programs/grant-application/student-achievement-grants/</w:t>
        </w:r>
      </w:hyperlink>
      <w:r w:rsidR="00942B6F">
        <w:rPr>
          <w:sz w:val="22"/>
        </w:rPr>
        <w:t xml:space="preserve"> </w:t>
      </w:r>
    </w:p>
    <w:p w:rsidR="00C079DB" w:rsidRPr="00C079DB" w:rsidRDefault="00C079DB" w:rsidP="008502F9">
      <w:pPr>
        <w:rPr>
          <w:rFonts w:asciiTheme="minorHAnsi" w:hAnsiTheme="minorHAnsi"/>
          <w:sz w:val="22"/>
        </w:rPr>
      </w:pPr>
    </w:p>
    <w:p w:rsidR="00C079DB" w:rsidRPr="00C079DB" w:rsidRDefault="00C079DB" w:rsidP="008502F9">
      <w:pPr>
        <w:rPr>
          <w:rFonts w:asciiTheme="minorHAnsi" w:hAnsiTheme="minorHAnsi"/>
          <w:sz w:val="22"/>
        </w:rPr>
      </w:pP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The NEA Foundation provides grants to improve the academic achievement of students in U.S. public schools and public higher education institutions in any subject area(s). The proposed work should engage students in critical thinking and problem solving that deepen their knowledge of standards-based subject matter. The work should also improve students’ habits of inquiry, self-directed learning, and critical reflection.</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Proposals for work resulting in low-income and minority student success with honors, advanced placement, or other challenging curricula are particularly encouraged.</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
          <w:color w:val="343434"/>
          <w:sz w:val="22"/>
          <w:szCs w:val="26"/>
        </w:rPr>
        <w:t>Amount:</w:t>
      </w:r>
      <w:r w:rsidRPr="00C079DB">
        <w:rPr>
          <w:rFonts w:asciiTheme="minorHAnsi" w:eastAsiaTheme="minorHAnsi" w:hAnsiTheme="minorHAnsi" w:cs="Arial"/>
          <w:bCs w:val="0"/>
          <w:color w:val="535353"/>
          <w:sz w:val="22"/>
          <w:szCs w:val="26"/>
        </w:rPr>
        <w:t xml:space="preserve"> The grant amounts are</w:t>
      </w:r>
      <w:r w:rsidRPr="00C079DB">
        <w:rPr>
          <w:rFonts w:asciiTheme="minorHAnsi" w:eastAsiaTheme="minorHAnsi" w:hAnsiTheme="minorHAnsi" w:cs="Arial"/>
          <w:b/>
          <w:color w:val="343434"/>
          <w:sz w:val="22"/>
          <w:szCs w:val="26"/>
        </w:rPr>
        <w:t xml:space="preserve"> $2,000</w:t>
      </w:r>
      <w:r w:rsidRPr="00C079DB">
        <w:rPr>
          <w:rFonts w:asciiTheme="minorHAnsi" w:eastAsiaTheme="minorHAnsi" w:hAnsiTheme="minorHAnsi" w:cs="Arial"/>
          <w:bCs w:val="0"/>
          <w:color w:val="535353"/>
          <w:sz w:val="22"/>
          <w:szCs w:val="26"/>
        </w:rPr>
        <w:t xml:space="preserve"> and </w:t>
      </w:r>
      <w:r w:rsidRPr="00C079DB">
        <w:rPr>
          <w:rFonts w:asciiTheme="minorHAnsi" w:eastAsiaTheme="minorHAnsi" w:hAnsiTheme="minorHAnsi" w:cs="Arial"/>
          <w:b/>
          <w:color w:val="343434"/>
          <w:sz w:val="22"/>
          <w:szCs w:val="26"/>
        </w:rPr>
        <w:t>$5,000</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Grant funds may be used for resource materials, supplies, equipment, transportation, technology, or scholars-in-residence. Although some funds may be used to support the professional development necessary to implement the project, the majority of grant funds must be spent on materials or educational experiences for students.</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
          <w:color w:val="343434"/>
          <w:sz w:val="22"/>
          <w:szCs w:val="26"/>
        </w:rPr>
        <w:t>Restrictions:</w:t>
      </w:r>
      <w:r w:rsidRPr="00C079DB">
        <w:rPr>
          <w:rFonts w:asciiTheme="minorHAnsi" w:eastAsiaTheme="minorHAnsi" w:hAnsiTheme="minorHAnsi" w:cs="Arial"/>
          <w:bCs w:val="0"/>
          <w:color w:val="535353"/>
          <w:sz w:val="22"/>
          <w:szCs w:val="26"/>
        </w:rPr>
        <w:t xml:space="preserve"> Grant funds may </w:t>
      </w:r>
      <w:r w:rsidRPr="00C079DB">
        <w:rPr>
          <w:rFonts w:asciiTheme="minorHAnsi" w:eastAsiaTheme="minorHAnsi" w:hAnsiTheme="minorHAnsi" w:cs="Arial"/>
          <w:b/>
          <w:color w:val="343434"/>
          <w:sz w:val="22"/>
          <w:szCs w:val="26"/>
        </w:rPr>
        <w:t>not</w:t>
      </w:r>
      <w:r w:rsidRPr="00C079DB">
        <w:rPr>
          <w:rFonts w:asciiTheme="minorHAnsi" w:eastAsiaTheme="minorHAnsi" w:hAnsiTheme="minorHAnsi" w:cs="Arial"/>
          <w:bCs w:val="0"/>
          <w:color w:val="535353"/>
          <w:sz w:val="22"/>
          <w:szCs w:val="26"/>
        </w:rPr>
        <w:t xml:space="preserve"> be used </w:t>
      </w:r>
      <w:proofErr w:type="gramStart"/>
      <w:r w:rsidRPr="00C079DB">
        <w:rPr>
          <w:rFonts w:asciiTheme="minorHAnsi" w:eastAsiaTheme="minorHAnsi" w:hAnsiTheme="minorHAnsi" w:cs="Arial"/>
          <w:bCs w:val="0"/>
          <w:color w:val="535353"/>
          <w:sz w:val="22"/>
          <w:szCs w:val="26"/>
        </w:rPr>
        <w:t>to :</w:t>
      </w:r>
      <w:proofErr w:type="gramEnd"/>
    </w:p>
    <w:p w:rsidR="00C079DB" w:rsidRPr="00C079DB" w:rsidRDefault="00C079DB" w:rsidP="00C079DB">
      <w:pPr>
        <w:numPr>
          <w:ilvl w:val="0"/>
          <w:numId w:val="6"/>
        </w:numPr>
        <w:tabs>
          <w:tab w:val="clear" w:pos="360"/>
          <w:tab w:val="left" w:pos="220"/>
          <w:tab w:val="left" w:pos="720"/>
        </w:tabs>
        <w:spacing w:after="280"/>
        <w:ind w:left="720" w:right="0" w:hanging="720"/>
        <w:rPr>
          <w:rFonts w:asciiTheme="minorHAnsi" w:eastAsiaTheme="minorHAnsi" w:hAnsiTheme="minorHAnsi" w:cs="Arial"/>
          <w:bCs w:val="0"/>
          <w:color w:val="535353"/>
          <w:sz w:val="22"/>
          <w:szCs w:val="24"/>
        </w:rPr>
      </w:pPr>
      <w:proofErr w:type="gramStart"/>
      <w:r w:rsidRPr="00C079DB">
        <w:rPr>
          <w:rFonts w:asciiTheme="minorHAnsi" w:eastAsiaTheme="minorHAnsi" w:hAnsiTheme="minorHAnsi" w:cs="Arial"/>
          <w:bCs w:val="0"/>
          <w:color w:val="535353"/>
          <w:sz w:val="22"/>
          <w:szCs w:val="24"/>
        </w:rPr>
        <w:t>support</w:t>
      </w:r>
      <w:proofErr w:type="gramEnd"/>
      <w:r w:rsidRPr="00C079DB">
        <w:rPr>
          <w:rFonts w:asciiTheme="minorHAnsi" w:eastAsiaTheme="minorHAnsi" w:hAnsiTheme="minorHAnsi" w:cs="Arial"/>
          <w:bCs w:val="0"/>
          <w:color w:val="535353"/>
          <w:sz w:val="22"/>
          <w:szCs w:val="24"/>
        </w:rPr>
        <w:t xml:space="preserve"> after-school, weekend, or summer programs:</w:t>
      </w:r>
    </w:p>
    <w:p w:rsidR="00C079DB" w:rsidRPr="00C079DB" w:rsidRDefault="00C079DB" w:rsidP="00C079DB">
      <w:pPr>
        <w:numPr>
          <w:ilvl w:val="0"/>
          <w:numId w:val="6"/>
        </w:numPr>
        <w:tabs>
          <w:tab w:val="clear" w:pos="360"/>
          <w:tab w:val="left" w:pos="220"/>
          <w:tab w:val="left" w:pos="720"/>
        </w:tabs>
        <w:spacing w:after="280"/>
        <w:ind w:left="720" w:right="0" w:hanging="720"/>
        <w:rPr>
          <w:rFonts w:asciiTheme="minorHAnsi" w:eastAsiaTheme="minorHAnsi" w:hAnsiTheme="minorHAnsi" w:cs="Arial"/>
          <w:bCs w:val="0"/>
          <w:color w:val="535353"/>
          <w:sz w:val="22"/>
          <w:szCs w:val="24"/>
        </w:rPr>
      </w:pPr>
      <w:proofErr w:type="gramStart"/>
      <w:r w:rsidRPr="00C079DB">
        <w:rPr>
          <w:rFonts w:asciiTheme="minorHAnsi" w:eastAsiaTheme="minorHAnsi" w:hAnsiTheme="minorHAnsi" w:cs="Arial"/>
          <w:bCs w:val="0"/>
          <w:color w:val="535353"/>
          <w:sz w:val="22"/>
          <w:szCs w:val="24"/>
        </w:rPr>
        <w:t>pay</w:t>
      </w:r>
      <w:proofErr w:type="gramEnd"/>
      <w:r w:rsidRPr="00C079DB">
        <w:rPr>
          <w:rFonts w:asciiTheme="minorHAnsi" w:eastAsiaTheme="minorHAnsi" w:hAnsiTheme="minorHAnsi" w:cs="Arial"/>
          <w:bCs w:val="0"/>
          <w:color w:val="535353"/>
          <w:sz w:val="22"/>
          <w:szCs w:val="24"/>
        </w:rPr>
        <w:t xml:space="preserve"> indirect costs, grant administration fees, or salaries;</w:t>
      </w:r>
    </w:p>
    <w:p w:rsidR="00C079DB" w:rsidRPr="00C079DB" w:rsidRDefault="00C079DB" w:rsidP="00C079DB">
      <w:pPr>
        <w:numPr>
          <w:ilvl w:val="0"/>
          <w:numId w:val="6"/>
        </w:numPr>
        <w:tabs>
          <w:tab w:val="clear" w:pos="360"/>
          <w:tab w:val="left" w:pos="220"/>
          <w:tab w:val="left" w:pos="720"/>
        </w:tabs>
        <w:spacing w:after="280"/>
        <w:ind w:left="720" w:right="0" w:hanging="720"/>
        <w:rPr>
          <w:rFonts w:asciiTheme="minorHAnsi" w:eastAsiaTheme="minorHAnsi" w:hAnsiTheme="minorHAnsi" w:cs="Arial"/>
          <w:bCs w:val="0"/>
          <w:color w:val="535353"/>
          <w:sz w:val="22"/>
          <w:szCs w:val="24"/>
        </w:rPr>
      </w:pPr>
      <w:proofErr w:type="gramStart"/>
      <w:r w:rsidRPr="00C079DB">
        <w:rPr>
          <w:rFonts w:asciiTheme="minorHAnsi" w:eastAsiaTheme="minorHAnsi" w:hAnsiTheme="minorHAnsi" w:cs="Arial"/>
          <w:bCs w:val="0"/>
          <w:color w:val="535353"/>
          <w:sz w:val="22"/>
          <w:szCs w:val="24"/>
        </w:rPr>
        <w:t>pay</w:t>
      </w:r>
      <w:proofErr w:type="gramEnd"/>
      <w:r w:rsidRPr="00C079DB">
        <w:rPr>
          <w:rFonts w:asciiTheme="minorHAnsi" w:eastAsiaTheme="minorHAnsi" w:hAnsiTheme="minorHAnsi" w:cs="Arial"/>
          <w:bCs w:val="0"/>
          <w:color w:val="535353"/>
          <w:sz w:val="22"/>
          <w:szCs w:val="24"/>
        </w:rPr>
        <w:t xml:space="preserve"> stipends to the applicants;</w:t>
      </w:r>
    </w:p>
    <w:p w:rsidR="00C079DB" w:rsidRPr="00C079DB" w:rsidRDefault="00C079DB" w:rsidP="00C079DB">
      <w:pPr>
        <w:numPr>
          <w:ilvl w:val="0"/>
          <w:numId w:val="6"/>
        </w:numPr>
        <w:tabs>
          <w:tab w:val="clear" w:pos="360"/>
          <w:tab w:val="left" w:pos="220"/>
          <w:tab w:val="left" w:pos="720"/>
        </w:tabs>
        <w:spacing w:after="280"/>
        <w:ind w:left="720" w:right="0" w:hanging="720"/>
        <w:rPr>
          <w:rFonts w:asciiTheme="minorHAnsi" w:eastAsiaTheme="minorHAnsi" w:hAnsiTheme="minorHAnsi" w:cs="Arial"/>
          <w:bCs w:val="0"/>
          <w:color w:val="535353"/>
          <w:sz w:val="22"/>
          <w:szCs w:val="24"/>
        </w:rPr>
      </w:pPr>
      <w:proofErr w:type="gramStart"/>
      <w:r w:rsidRPr="00C079DB">
        <w:rPr>
          <w:rFonts w:asciiTheme="minorHAnsi" w:eastAsiaTheme="minorHAnsi" w:hAnsiTheme="minorHAnsi" w:cs="Arial"/>
          <w:bCs w:val="0"/>
          <w:color w:val="535353"/>
          <w:sz w:val="22"/>
          <w:szCs w:val="24"/>
        </w:rPr>
        <w:t>support</w:t>
      </w:r>
      <w:proofErr w:type="gramEnd"/>
      <w:r w:rsidRPr="00C079DB">
        <w:rPr>
          <w:rFonts w:asciiTheme="minorHAnsi" w:eastAsiaTheme="minorHAnsi" w:hAnsiTheme="minorHAnsi" w:cs="Arial"/>
          <w:bCs w:val="0"/>
          <w:color w:val="535353"/>
          <w:sz w:val="22"/>
          <w:szCs w:val="24"/>
        </w:rPr>
        <w:t xml:space="preserve"> conference fees for more than one person.</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Funds may not be used for lobbying or religious purposes. Identical applications will not be considered</w:t>
      </w:r>
    </w:p>
    <w:tbl>
      <w:tblPr>
        <w:tblW w:w="0" w:type="auto"/>
        <w:tblBorders>
          <w:top w:val="nil"/>
          <w:left w:val="nil"/>
          <w:right w:val="nil"/>
        </w:tblBorders>
        <w:tblLayout w:type="fixed"/>
        <w:tblLook w:val="0000"/>
      </w:tblPr>
      <w:tblGrid>
        <w:gridCol w:w="6040"/>
        <w:gridCol w:w="4480"/>
      </w:tblGrid>
      <w:tr w:rsidR="00C079DB" w:rsidRPr="00C079DB">
        <w:tc>
          <w:tcPr>
            <w:tcW w:w="6040" w:type="dxa"/>
            <w:tcBorders>
              <w:bottom w:val="single" w:sz="16" w:space="0" w:color="C1C1C1"/>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
                <w:color w:val="535353"/>
                <w:sz w:val="22"/>
                <w:szCs w:val="24"/>
              </w:rPr>
            </w:pPr>
            <w:r w:rsidRPr="00C079DB">
              <w:rPr>
                <w:rFonts w:asciiTheme="minorHAnsi" w:eastAsiaTheme="minorHAnsi" w:hAnsiTheme="minorHAnsi" w:cs="Arial"/>
                <w:b/>
                <w:color w:val="535353"/>
                <w:sz w:val="22"/>
                <w:szCs w:val="24"/>
              </w:rPr>
              <w:t>Application RECEIVED by</w:t>
            </w:r>
          </w:p>
        </w:tc>
        <w:tc>
          <w:tcPr>
            <w:tcW w:w="4480" w:type="dxa"/>
            <w:tcBorders>
              <w:bottom w:val="single" w:sz="16" w:space="0" w:color="C1C1C1"/>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
                <w:color w:val="535353"/>
                <w:sz w:val="22"/>
                <w:szCs w:val="24"/>
              </w:rPr>
            </w:pPr>
            <w:r w:rsidRPr="00C079DB">
              <w:rPr>
                <w:rFonts w:asciiTheme="minorHAnsi" w:eastAsiaTheme="minorHAnsi" w:hAnsiTheme="minorHAnsi" w:cs="Arial"/>
                <w:b/>
                <w:color w:val="535353"/>
                <w:sz w:val="22"/>
                <w:szCs w:val="24"/>
              </w:rPr>
              <w:t>      Notification</w:t>
            </w:r>
          </w:p>
        </w:tc>
      </w:tr>
      <w:tr w:rsidR="00C079DB" w:rsidRPr="00C079DB">
        <w:tblPrEx>
          <w:tblBorders>
            <w:top w:val="none" w:sz="0" w:space="0" w:color="auto"/>
          </w:tblBorders>
        </w:tblPrEx>
        <w:tc>
          <w:tcPr>
            <w:tcW w:w="604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February 1</w:t>
            </w:r>
          </w:p>
        </w:tc>
        <w:tc>
          <w:tcPr>
            <w:tcW w:w="448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          April 15</w:t>
            </w:r>
          </w:p>
        </w:tc>
      </w:tr>
      <w:tr w:rsidR="00C079DB" w:rsidRPr="00C079DB">
        <w:tblPrEx>
          <w:tblBorders>
            <w:top w:val="none" w:sz="0" w:space="0" w:color="auto"/>
          </w:tblBorders>
        </w:tblPrEx>
        <w:tc>
          <w:tcPr>
            <w:tcW w:w="604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June 1</w:t>
            </w:r>
          </w:p>
        </w:tc>
        <w:tc>
          <w:tcPr>
            <w:tcW w:w="448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          September 15</w:t>
            </w:r>
          </w:p>
        </w:tc>
      </w:tr>
      <w:tr w:rsidR="00C079DB" w:rsidRPr="00C079DB">
        <w:tc>
          <w:tcPr>
            <w:tcW w:w="604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October 15</w:t>
            </w:r>
          </w:p>
        </w:tc>
        <w:tc>
          <w:tcPr>
            <w:tcW w:w="448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          January 15</w:t>
            </w:r>
          </w:p>
        </w:tc>
      </w:tr>
    </w:tbl>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 xml:space="preserve">Please give careful attention to the timeline of your grant. </w:t>
      </w:r>
      <w:r w:rsidRPr="00C079DB">
        <w:rPr>
          <w:rFonts w:asciiTheme="minorHAnsi" w:eastAsiaTheme="minorHAnsi" w:hAnsiTheme="minorHAnsi" w:cs="Arial"/>
          <w:b/>
          <w:color w:val="343434"/>
          <w:sz w:val="22"/>
          <w:szCs w:val="26"/>
        </w:rPr>
        <w:t>Applications that include activities scheduled prior to the date of notification will not be considered.</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
          <w:color w:val="343434"/>
          <w:sz w:val="22"/>
          <w:szCs w:val="26"/>
        </w:rPr>
        <w:t>Eligibility:</w:t>
      </w:r>
      <w:r w:rsidRPr="00C079DB">
        <w:rPr>
          <w:rFonts w:asciiTheme="minorHAnsi" w:eastAsiaTheme="minorHAnsi" w:hAnsiTheme="minorHAnsi" w:cs="Arial"/>
          <w:bCs w:val="0"/>
          <w:color w:val="535353"/>
          <w:sz w:val="22"/>
          <w:szCs w:val="26"/>
        </w:rPr>
        <w:t xml:space="preserve"> Applicants must be practicing U.S:</w:t>
      </w:r>
    </w:p>
    <w:p w:rsidR="00C079DB" w:rsidRPr="00C079DB" w:rsidRDefault="00C079DB" w:rsidP="00C079DB">
      <w:pPr>
        <w:numPr>
          <w:ilvl w:val="0"/>
          <w:numId w:val="25"/>
        </w:numPr>
        <w:tabs>
          <w:tab w:val="clear" w:pos="360"/>
          <w:tab w:val="left" w:pos="220"/>
          <w:tab w:val="left" w:pos="720"/>
        </w:tabs>
        <w:spacing w:after="280"/>
        <w:ind w:right="0" w:hanging="720"/>
        <w:rPr>
          <w:rFonts w:asciiTheme="minorHAnsi" w:eastAsiaTheme="minorHAnsi" w:hAnsiTheme="minorHAnsi" w:cs="Arial"/>
          <w:bCs w:val="0"/>
          <w:color w:val="535353"/>
          <w:sz w:val="22"/>
          <w:szCs w:val="24"/>
        </w:rPr>
      </w:pPr>
      <w:proofErr w:type="gramStart"/>
      <w:r w:rsidRPr="00C079DB">
        <w:rPr>
          <w:rFonts w:asciiTheme="minorHAnsi" w:eastAsiaTheme="minorHAnsi" w:hAnsiTheme="minorHAnsi" w:cs="Arial"/>
          <w:bCs w:val="0"/>
          <w:color w:val="535353"/>
          <w:sz w:val="22"/>
          <w:szCs w:val="24"/>
        </w:rPr>
        <w:t>public</w:t>
      </w:r>
      <w:proofErr w:type="gramEnd"/>
      <w:r w:rsidRPr="00C079DB">
        <w:rPr>
          <w:rFonts w:asciiTheme="minorHAnsi" w:eastAsiaTheme="minorHAnsi" w:hAnsiTheme="minorHAnsi" w:cs="Arial"/>
          <w:bCs w:val="0"/>
          <w:color w:val="535353"/>
          <w:sz w:val="22"/>
          <w:szCs w:val="24"/>
        </w:rPr>
        <w:t xml:space="preserve"> school teachers in grades PreK–12;</w:t>
      </w:r>
    </w:p>
    <w:p w:rsidR="00C079DB" w:rsidRPr="00C079DB" w:rsidRDefault="00C079DB" w:rsidP="00C079DB">
      <w:pPr>
        <w:numPr>
          <w:ilvl w:val="0"/>
          <w:numId w:val="25"/>
        </w:numPr>
        <w:tabs>
          <w:tab w:val="clear" w:pos="360"/>
          <w:tab w:val="left" w:pos="220"/>
          <w:tab w:val="left" w:pos="720"/>
        </w:tabs>
        <w:spacing w:after="280"/>
        <w:ind w:right="0" w:hanging="720"/>
        <w:rPr>
          <w:rFonts w:asciiTheme="minorHAnsi" w:eastAsiaTheme="minorHAnsi" w:hAnsiTheme="minorHAnsi" w:cs="Arial"/>
          <w:bCs w:val="0"/>
          <w:color w:val="535353"/>
          <w:sz w:val="22"/>
          <w:szCs w:val="24"/>
        </w:rPr>
      </w:pPr>
      <w:proofErr w:type="gramStart"/>
      <w:r w:rsidRPr="00C079DB">
        <w:rPr>
          <w:rFonts w:asciiTheme="minorHAnsi" w:eastAsiaTheme="minorHAnsi" w:hAnsiTheme="minorHAnsi" w:cs="Arial"/>
          <w:bCs w:val="0"/>
          <w:color w:val="535353"/>
          <w:sz w:val="22"/>
          <w:szCs w:val="24"/>
        </w:rPr>
        <w:t>public</w:t>
      </w:r>
      <w:proofErr w:type="gramEnd"/>
      <w:r w:rsidRPr="00C079DB">
        <w:rPr>
          <w:rFonts w:asciiTheme="minorHAnsi" w:eastAsiaTheme="minorHAnsi" w:hAnsiTheme="minorHAnsi" w:cs="Arial"/>
          <w:bCs w:val="0"/>
          <w:color w:val="535353"/>
          <w:sz w:val="22"/>
          <w:szCs w:val="24"/>
        </w:rPr>
        <w:t xml:space="preserve"> school education support professionals, or</w:t>
      </w:r>
    </w:p>
    <w:p w:rsidR="00C079DB" w:rsidRPr="00C079DB" w:rsidRDefault="00C079DB" w:rsidP="00C079DB">
      <w:pPr>
        <w:numPr>
          <w:ilvl w:val="0"/>
          <w:numId w:val="25"/>
        </w:numPr>
        <w:tabs>
          <w:tab w:val="clear" w:pos="360"/>
          <w:tab w:val="left" w:pos="220"/>
          <w:tab w:val="left" w:pos="720"/>
        </w:tabs>
        <w:spacing w:after="280"/>
        <w:ind w:right="0" w:hanging="720"/>
        <w:rPr>
          <w:rFonts w:asciiTheme="minorHAnsi" w:eastAsiaTheme="minorHAnsi" w:hAnsiTheme="minorHAnsi" w:cs="Arial"/>
          <w:bCs w:val="0"/>
          <w:color w:val="535353"/>
          <w:sz w:val="22"/>
          <w:szCs w:val="24"/>
        </w:rPr>
      </w:pPr>
      <w:proofErr w:type="gramStart"/>
      <w:r w:rsidRPr="00C079DB">
        <w:rPr>
          <w:rFonts w:asciiTheme="minorHAnsi" w:eastAsiaTheme="minorHAnsi" w:hAnsiTheme="minorHAnsi" w:cs="Arial"/>
          <w:bCs w:val="0"/>
          <w:color w:val="535353"/>
          <w:sz w:val="22"/>
          <w:szCs w:val="24"/>
        </w:rPr>
        <w:t>faculty</w:t>
      </w:r>
      <w:proofErr w:type="gramEnd"/>
      <w:r w:rsidRPr="00C079DB">
        <w:rPr>
          <w:rFonts w:asciiTheme="minorHAnsi" w:eastAsiaTheme="minorHAnsi" w:hAnsiTheme="minorHAnsi" w:cs="Arial"/>
          <w:bCs w:val="0"/>
          <w:color w:val="535353"/>
          <w:sz w:val="22"/>
          <w:szCs w:val="24"/>
        </w:rPr>
        <w:t xml:space="preserve"> and staff at public higher education institutions.</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
          <w:color w:val="343434"/>
          <w:sz w:val="22"/>
          <w:szCs w:val="26"/>
        </w:rPr>
        <w:t>Administrators may not apply for Student Achievement Grants, nor may they act as the partner</w:t>
      </w:r>
      <w:r w:rsidRPr="00C079DB">
        <w:rPr>
          <w:rFonts w:asciiTheme="minorHAnsi" w:eastAsiaTheme="minorHAnsi" w:hAnsiTheme="minorHAnsi" w:cs="Arial"/>
          <w:bCs w:val="0"/>
          <w:color w:val="535353"/>
          <w:sz w:val="22"/>
          <w:szCs w:val="26"/>
        </w:rPr>
        <w:t> </w:t>
      </w:r>
      <w:r w:rsidRPr="00C079DB">
        <w:rPr>
          <w:rFonts w:asciiTheme="minorHAnsi" w:eastAsiaTheme="minorHAnsi" w:hAnsiTheme="minorHAnsi" w:cs="Arial"/>
          <w:b/>
          <w:color w:val="343434"/>
          <w:sz w:val="22"/>
          <w:szCs w:val="26"/>
        </w:rPr>
        <w:t>applicant.</w:t>
      </w:r>
      <w:r w:rsidRPr="00C079DB">
        <w:rPr>
          <w:rFonts w:asciiTheme="minorHAnsi" w:eastAsiaTheme="minorHAnsi" w:hAnsiTheme="minorHAnsi" w:cs="Arial"/>
          <w:bCs w:val="0"/>
          <w:color w:val="535353"/>
          <w:sz w:val="22"/>
          <w:szCs w:val="26"/>
        </w:rPr>
        <w:t xml:space="preserve"> Preference will be given to members of the National Education Association.</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The NEA Foundation especially encourages grant applications from:</w:t>
      </w:r>
    </w:p>
    <w:p w:rsidR="00C079DB" w:rsidRPr="00C079DB" w:rsidRDefault="00C079DB" w:rsidP="00C079DB">
      <w:pPr>
        <w:numPr>
          <w:ilvl w:val="0"/>
          <w:numId w:val="26"/>
        </w:numPr>
        <w:tabs>
          <w:tab w:val="clear" w:pos="360"/>
          <w:tab w:val="left" w:pos="220"/>
          <w:tab w:val="left" w:pos="720"/>
        </w:tabs>
        <w:spacing w:after="280"/>
        <w:ind w:right="0" w:hanging="720"/>
        <w:rPr>
          <w:rFonts w:asciiTheme="minorHAnsi" w:eastAsiaTheme="minorHAnsi" w:hAnsiTheme="minorHAnsi" w:cs="Arial"/>
          <w:bCs w:val="0"/>
          <w:color w:val="535353"/>
          <w:sz w:val="22"/>
          <w:szCs w:val="24"/>
        </w:rPr>
      </w:pPr>
      <w:proofErr w:type="gramStart"/>
      <w:r w:rsidRPr="00C079DB">
        <w:rPr>
          <w:rFonts w:asciiTheme="minorHAnsi" w:eastAsiaTheme="minorHAnsi" w:hAnsiTheme="minorHAnsi" w:cs="Arial"/>
          <w:bCs w:val="0"/>
          <w:color w:val="535353"/>
          <w:sz w:val="22"/>
          <w:szCs w:val="24"/>
        </w:rPr>
        <w:t>teachers</w:t>
      </w:r>
      <w:proofErr w:type="gramEnd"/>
      <w:r w:rsidRPr="00C079DB">
        <w:rPr>
          <w:rFonts w:asciiTheme="minorHAnsi" w:eastAsiaTheme="minorHAnsi" w:hAnsiTheme="minorHAnsi" w:cs="Arial"/>
          <w:bCs w:val="0"/>
          <w:color w:val="535353"/>
          <w:sz w:val="22"/>
          <w:szCs w:val="24"/>
        </w:rPr>
        <w:t xml:space="preserve"> with less than seven years of experience in the profession;</w:t>
      </w:r>
    </w:p>
    <w:p w:rsidR="006C0C20" w:rsidRPr="00A71BA6" w:rsidRDefault="00C079DB" w:rsidP="008502F9">
      <w:pPr>
        <w:numPr>
          <w:ilvl w:val="0"/>
          <w:numId w:val="26"/>
        </w:numPr>
        <w:tabs>
          <w:tab w:val="clear" w:pos="360"/>
          <w:tab w:val="left" w:pos="220"/>
          <w:tab w:val="left" w:pos="720"/>
        </w:tabs>
        <w:spacing w:after="280"/>
        <w:ind w:right="0" w:hanging="720"/>
        <w:rPr>
          <w:rFonts w:asciiTheme="minorHAnsi" w:eastAsiaTheme="minorHAnsi" w:hAnsiTheme="minorHAnsi" w:cs="Arial"/>
          <w:bCs w:val="0"/>
          <w:color w:val="535353"/>
          <w:sz w:val="22"/>
          <w:szCs w:val="24"/>
        </w:rPr>
      </w:pPr>
      <w:proofErr w:type="gramStart"/>
      <w:r w:rsidRPr="00C079DB">
        <w:rPr>
          <w:rFonts w:asciiTheme="minorHAnsi" w:eastAsiaTheme="minorHAnsi" w:hAnsiTheme="minorHAnsi" w:cs="Arial"/>
          <w:bCs w:val="0"/>
          <w:color w:val="535353"/>
          <w:sz w:val="22"/>
          <w:szCs w:val="24"/>
        </w:rPr>
        <w:t>e</w:t>
      </w:r>
      <w:r w:rsidR="00A71BA6">
        <w:rPr>
          <w:rFonts w:asciiTheme="minorHAnsi" w:eastAsiaTheme="minorHAnsi" w:hAnsiTheme="minorHAnsi" w:cs="Arial"/>
          <w:bCs w:val="0"/>
          <w:color w:val="535353"/>
          <w:sz w:val="22"/>
          <w:szCs w:val="24"/>
        </w:rPr>
        <w:t>ducation</w:t>
      </w:r>
      <w:proofErr w:type="gramEnd"/>
      <w:r w:rsidR="00A71BA6">
        <w:rPr>
          <w:rFonts w:asciiTheme="minorHAnsi" w:eastAsiaTheme="minorHAnsi" w:hAnsiTheme="minorHAnsi" w:cs="Arial"/>
          <w:bCs w:val="0"/>
          <w:color w:val="535353"/>
          <w:sz w:val="22"/>
          <w:szCs w:val="24"/>
        </w:rPr>
        <w:t xml:space="preserve"> support professionals.</w:t>
      </w: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A71BA6" w:rsidRDefault="00A71BA6" w:rsidP="008502F9">
      <w:pPr>
        <w:rPr>
          <w:rFonts w:asciiTheme="minorHAnsi" w:hAnsiTheme="minorHAnsi"/>
          <w:sz w:val="22"/>
        </w:rPr>
      </w:pPr>
    </w:p>
    <w:p w:rsidR="00A71BA6" w:rsidRDefault="00A71BA6"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0E0C90" w:rsidRPr="00942B6F" w:rsidRDefault="000E0C90" w:rsidP="008502F9">
      <w:pPr>
        <w:rPr>
          <w:rFonts w:asciiTheme="minorHAnsi" w:hAnsiTheme="minorHAnsi"/>
          <w:sz w:val="22"/>
        </w:rPr>
      </w:pPr>
    </w:p>
    <w:p w:rsidR="000E0C90" w:rsidRPr="00A71BA6" w:rsidRDefault="000E0C90" w:rsidP="00942B6F">
      <w:pPr>
        <w:jc w:val="center"/>
        <w:rPr>
          <w:rFonts w:asciiTheme="minorHAnsi" w:hAnsiTheme="minorHAnsi"/>
          <w:sz w:val="28"/>
        </w:rPr>
      </w:pPr>
      <w:r w:rsidRPr="00A71BA6">
        <w:rPr>
          <w:rFonts w:asciiTheme="minorHAnsi" w:hAnsiTheme="minorHAnsi"/>
          <w:sz w:val="28"/>
        </w:rPr>
        <w:t>Project Abstract</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b/>
          <w:sz w:val="22"/>
        </w:rPr>
      </w:pPr>
      <w:r w:rsidRPr="00942B6F">
        <w:rPr>
          <w:rFonts w:asciiTheme="minorHAnsi" w:hAnsiTheme="minorHAnsi"/>
          <w:sz w:val="22"/>
        </w:rPr>
        <w:t>Applicant: Becky Borchardt, Kindergarten Teacher at Yorkville Elementary School</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b/>
          <w:sz w:val="22"/>
        </w:rPr>
      </w:pPr>
      <w:r w:rsidRPr="00942B6F">
        <w:rPr>
          <w:rFonts w:asciiTheme="minorHAnsi" w:hAnsiTheme="minorHAnsi"/>
          <w:sz w:val="22"/>
        </w:rPr>
        <w:t>Project Title: Kindergartners and 5th Graders Collaborating for Math Success</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b/>
          <w:sz w:val="22"/>
        </w:rPr>
      </w:pPr>
      <w:r w:rsidRPr="00942B6F">
        <w:rPr>
          <w:rFonts w:asciiTheme="minorHAnsi" w:hAnsiTheme="minorHAnsi"/>
          <w:sz w:val="22"/>
        </w:rPr>
        <w:t>Funding Requested: $2000</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sz w:val="22"/>
        </w:rPr>
      </w:pPr>
      <w:r w:rsidRPr="00942B6F">
        <w:rPr>
          <w:rFonts w:asciiTheme="minorHAnsi" w:hAnsiTheme="minorHAnsi"/>
          <w:sz w:val="22"/>
        </w:rPr>
        <w:t xml:space="preserve">Project Description: Increasing basic math skills, while using technology as well as collaboration is the main goal of this project.  My students as along with the fifth grade students will have daily Math practice using the iPads.  </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sz w:val="22"/>
        </w:rPr>
      </w:pPr>
      <w:r w:rsidRPr="00942B6F">
        <w:rPr>
          <w:rFonts w:asciiTheme="minorHAnsi" w:hAnsiTheme="minorHAnsi"/>
          <w:sz w:val="22"/>
        </w:rPr>
        <w:t>To determine if I have met my goals and objectives, I will be using both formative and summative data collection (attached).</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sz w:val="22"/>
        </w:rPr>
      </w:pPr>
      <w:r w:rsidRPr="00942B6F">
        <w:rPr>
          <w:rFonts w:asciiTheme="minorHAnsi" w:hAnsiTheme="minorHAnsi"/>
          <w:sz w:val="22"/>
        </w:rPr>
        <w:t xml:space="preserve">The students in both classrooms will benefit tremendously from this project as well as the school.  They will be mastering important math and technology skills as well as learning how to collaborate with others.  I will be presenting my data to our School Board and to our PTO in hopes that either one or both will purchase additional iPads for our school to increase achievement in other areas.  </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sz w:val="22"/>
        </w:rPr>
      </w:pPr>
      <w:r w:rsidRPr="00942B6F">
        <w:rPr>
          <w:rFonts w:asciiTheme="minorHAnsi" w:hAnsiTheme="minorHAnsi"/>
          <w:sz w:val="22"/>
        </w:rPr>
        <w:t xml:space="preserve">The Yorkville Elementary School District supports this grant and will see to it that our needs are met in the future to continue this initiative. </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sz w:val="22"/>
        </w:rPr>
      </w:pPr>
      <w:r w:rsidRPr="00942B6F">
        <w:rPr>
          <w:rFonts w:asciiTheme="minorHAnsi" w:hAnsiTheme="minorHAnsi"/>
          <w:sz w:val="22"/>
        </w:rPr>
        <w:t>Project Length: 2012-2013 school year and beyond</w:t>
      </w:r>
    </w:p>
    <w:p w:rsidR="000E0C90" w:rsidRPr="00942B6F" w:rsidRDefault="000E0C90" w:rsidP="008502F9">
      <w:pPr>
        <w:rPr>
          <w:rFonts w:asciiTheme="minorHAnsi" w:hAnsiTheme="minorHAnsi"/>
          <w:sz w:val="22"/>
        </w:rPr>
      </w:pPr>
      <w:r w:rsidRPr="00942B6F">
        <w:rPr>
          <w:rFonts w:asciiTheme="minorHAnsi" w:hAnsiTheme="minorHAnsi"/>
          <w:sz w:val="22"/>
        </w:rPr>
        <w:br/>
        <w:t>People that will benefit from this project: Yorkville Elementary School district, Kindergarten s</w:t>
      </w:r>
      <w:r w:rsidR="00500055">
        <w:rPr>
          <w:rFonts w:asciiTheme="minorHAnsi" w:hAnsiTheme="minorHAnsi"/>
          <w:sz w:val="22"/>
        </w:rPr>
        <w:t xml:space="preserve">tudents, Fifth grade students, </w:t>
      </w:r>
      <w:proofErr w:type="gramStart"/>
      <w:r w:rsidR="00500055">
        <w:rPr>
          <w:rFonts w:asciiTheme="minorHAnsi" w:hAnsiTheme="minorHAnsi"/>
          <w:sz w:val="22"/>
        </w:rPr>
        <w:t>t</w:t>
      </w:r>
      <w:r w:rsidRPr="00942B6F">
        <w:rPr>
          <w:rFonts w:asciiTheme="minorHAnsi" w:hAnsiTheme="minorHAnsi"/>
          <w:sz w:val="22"/>
        </w:rPr>
        <w:t>echnology</w:t>
      </w:r>
      <w:proofErr w:type="gramEnd"/>
      <w:r w:rsidRPr="00942B6F">
        <w:rPr>
          <w:rFonts w:asciiTheme="minorHAnsi" w:hAnsiTheme="minorHAnsi"/>
          <w:sz w:val="22"/>
        </w:rPr>
        <w:t xml:space="preserve"> department</w:t>
      </w:r>
    </w:p>
    <w:p w:rsidR="000E0C90" w:rsidRPr="00942B6F" w:rsidRDefault="000E0C90" w:rsidP="008502F9">
      <w:pPr>
        <w:rPr>
          <w:rFonts w:asciiTheme="minorHAnsi" w:hAnsiTheme="minorHAnsi"/>
          <w:sz w:val="22"/>
        </w:rPr>
      </w:pP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sz w:val="22"/>
        </w:rPr>
      </w:pPr>
    </w:p>
    <w:p w:rsidR="00942B6F" w:rsidRPr="00A71BA6" w:rsidRDefault="00942B6F" w:rsidP="00942B6F">
      <w:pPr>
        <w:jc w:val="center"/>
        <w:rPr>
          <w:rFonts w:asciiTheme="minorHAnsi" w:hAnsiTheme="minorHAnsi"/>
          <w:sz w:val="28"/>
        </w:rPr>
      </w:pPr>
      <w:r w:rsidRPr="00A71BA6">
        <w:rPr>
          <w:rFonts w:asciiTheme="minorHAnsi" w:hAnsiTheme="minorHAnsi"/>
          <w:sz w:val="28"/>
        </w:rPr>
        <w:t>Statement of Need</w:t>
      </w:r>
    </w:p>
    <w:p w:rsidR="00942B6F" w:rsidRPr="00500055" w:rsidRDefault="00942B6F" w:rsidP="00942B6F">
      <w:pPr>
        <w:jc w:val="center"/>
        <w:rPr>
          <w:rFonts w:asciiTheme="minorHAnsi" w:hAnsiTheme="minorHAnsi"/>
          <w:sz w:val="22"/>
        </w:rPr>
      </w:pPr>
    </w:p>
    <w:p w:rsidR="000B0977" w:rsidRPr="00500055" w:rsidRDefault="008502F9" w:rsidP="000B0977">
      <w:pPr>
        <w:rPr>
          <w:sz w:val="22"/>
        </w:rPr>
      </w:pPr>
      <w:r w:rsidRPr="00500055">
        <w:rPr>
          <w:rFonts w:asciiTheme="minorHAnsi" w:hAnsiTheme="minorHAnsi"/>
          <w:sz w:val="22"/>
        </w:rPr>
        <w:tab/>
      </w:r>
      <w:r w:rsidR="00942B6F" w:rsidRPr="00500055">
        <w:rPr>
          <w:sz w:val="22"/>
        </w:rPr>
        <w:tab/>
      </w:r>
      <w:r w:rsidR="00942B6F" w:rsidRPr="00500055">
        <w:rPr>
          <w:sz w:val="22"/>
        </w:rPr>
        <w:tab/>
      </w:r>
      <w:r w:rsidR="00942B6F" w:rsidRPr="00500055">
        <w:rPr>
          <w:sz w:val="22"/>
        </w:rPr>
        <w:tab/>
      </w:r>
    </w:p>
    <w:p w:rsidR="000B0977" w:rsidRPr="00500055" w:rsidRDefault="000B0977" w:rsidP="000B0977">
      <w:pPr>
        <w:rPr>
          <w:sz w:val="22"/>
        </w:rPr>
      </w:pPr>
      <w:r w:rsidRPr="00500055">
        <w:rPr>
          <w:sz w:val="22"/>
        </w:rPr>
        <w:t>Being able to identify numbers 1-30 is an essential skill for Kindergarten students.   This skill provides a foundation for students to be successful with higher-level skills and concepts later in school.  In the article that I read about Kinderg</w:t>
      </w:r>
      <w:r w:rsidR="00500055">
        <w:rPr>
          <w:sz w:val="22"/>
        </w:rPr>
        <w:t xml:space="preserve">arten readiness, it states, </w:t>
      </w:r>
      <w:r w:rsidRPr="00500055">
        <w:rPr>
          <w:sz w:val="22"/>
        </w:rPr>
        <w:t>“</w:t>
      </w:r>
      <w:r w:rsidRPr="00500055">
        <w:rPr>
          <w:rFonts w:eastAsiaTheme="minorHAnsi" w:cs="Times"/>
          <w:bCs w:val="0"/>
          <w:sz w:val="22"/>
          <w:szCs w:val="20"/>
        </w:rPr>
        <w:t xml:space="preserve">The skills that children possess in kindergarten are related to their academic achievement in later years of elementary school.” </w:t>
      </w:r>
      <w:proofErr w:type="gramStart"/>
      <w:r w:rsidRPr="00500055">
        <w:rPr>
          <w:rFonts w:eastAsiaTheme="minorHAnsi" w:cs="Times"/>
          <w:bCs w:val="0"/>
          <w:sz w:val="22"/>
          <w:szCs w:val="20"/>
        </w:rPr>
        <w:t>(</w:t>
      </w:r>
      <w:r w:rsidRPr="00500055">
        <w:rPr>
          <w:sz w:val="22"/>
        </w:rPr>
        <w:t>Colvig &amp; Mobilio, 2010, p.1).</w:t>
      </w:r>
      <w:proofErr w:type="gramEnd"/>
      <w:r w:rsidRPr="00500055">
        <w:rPr>
          <w:sz w:val="22"/>
        </w:rPr>
        <w:t xml:space="preserve"> </w:t>
      </w:r>
      <w:r w:rsidRPr="00500055">
        <w:rPr>
          <w:rFonts w:eastAsiaTheme="minorHAnsi" w:cs="Times"/>
          <w:bCs w:val="0"/>
          <w:sz w:val="22"/>
          <w:szCs w:val="20"/>
        </w:rPr>
        <w:t xml:space="preserve"> </w:t>
      </w:r>
      <w:r w:rsidRPr="00500055">
        <w:rPr>
          <w:sz w:val="22"/>
        </w:rPr>
        <w:t>Providing this foundation for Math will help students to be successful later in life as well.  As Lago &amp; DiPerna wrote, “Math-oriented jobs tend to yield higher salaries.”  (2010, p.1) We need to provide this foundation for our students in order for them to be successful in the future.</w:t>
      </w:r>
    </w:p>
    <w:p w:rsidR="000B0977" w:rsidRPr="00500055" w:rsidRDefault="000B0977" w:rsidP="000B0977">
      <w:pPr>
        <w:rPr>
          <w:sz w:val="22"/>
        </w:rPr>
      </w:pPr>
    </w:p>
    <w:p w:rsidR="00A37E58" w:rsidRDefault="000B0977" w:rsidP="000B0977">
      <w:pPr>
        <w:ind w:right="0"/>
        <w:rPr>
          <w:rFonts w:eastAsiaTheme="minorHAnsi" w:cs="Arial"/>
          <w:bCs w:val="0"/>
          <w:color w:val="262626"/>
          <w:sz w:val="22"/>
        </w:rPr>
      </w:pPr>
      <w:r w:rsidRPr="00500055">
        <w:rPr>
          <w:sz w:val="22"/>
        </w:rPr>
        <w:t xml:space="preserve">Technology is also going to be a part of their future in the work place.  It is imperative that we teach our young children how to use technology appropriately and effectively starting in Kindergarten.  As Wijaya </w:t>
      </w:r>
      <w:r w:rsidRPr="00500055">
        <w:rPr>
          <w:rFonts w:eastAsiaTheme="minorHAnsi" w:cs="Arial"/>
          <w:bCs w:val="0"/>
          <w:color w:val="262626"/>
          <w:sz w:val="22"/>
        </w:rPr>
        <w:t xml:space="preserve">(2009, p.1) </w:t>
      </w:r>
      <w:r w:rsidRPr="00500055">
        <w:rPr>
          <w:sz w:val="22"/>
        </w:rPr>
        <w:t>wrote,  “</w:t>
      </w:r>
      <w:r w:rsidRPr="00500055">
        <w:rPr>
          <w:rFonts w:eastAsiaTheme="minorHAnsi" w:cs="Arial"/>
          <w:bCs w:val="0"/>
          <w:color w:val="262626"/>
          <w:sz w:val="22"/>
        </w:rPr>
        <w:t xml:space="preserve">Technology is an absolute need we cannot escape from.” </w:t>
      </w:r>
    </w:p>
    <w:p w:rsidR="00A37E58" w:rsidRDefault="00A37E58" w:rsidP="000B0977">
      <w:pPr>
        <w:ind w:right="0"/>
        <w:rPr>
          <w:rFonts w:eastAsiaTheme="minorHAnsi" w:cs="Arial"/>
          <w:bCs w:val="0"/>
          <w:color w:val="262626"/>
          <w:sz w:val="22"/>
        </w:rPr>
      </w:pPr>
    </w:p>
    <w:p w:rsidR="00A37E58" w:rsidRDefault="00A37E58" w:rsidP="000B0977">
      <w:pPr>
        <w:ind w:right="0"/>
        <w:rPr>
          <w:rFonts w:eastAsiaTheme="minorHAnsi" w:cs="Arial"/>
          <w:bCs w:val="0"/>
          <w:color w:val="262626"/>
          <w:sz w:val="22"/>
        </w:rPr>
      </w:pPr>
    </w:p>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Pr="00A37E58" w:rsidRDefault="00A37E58" w:rsidP="00A37E58">
      <w:pPr>
        <w:rPr>
          <w:sz w:val="22"/>
        </w:rPr>
      </w:pPr>
    </w:p>
    <w:p w:rsidR="00A37E58" w:rsidRPr="00A37E58" w:rsidRDefault="00A37E58" w:rsidP="00A37E58">
      <w:pPr>
        <w:rPr>
          <w:sz w:val="22"/>
        </w:rPr>
      </w:pPr>
      <w:r w:rsidRPr="00A37E58">
        <w:rPr>
          <w:sz w:val="22"/>
        </w:rPr>
        <w:t>References:</w:t>
      </w:r>
    </w:p>
    <w:p w:rsidR="00A37E58" w:rsidRPr="00A37E58" w:rsidRDefault="00A37E58" w:rsidP="00A37E58">
      <w:pPr>
        <w:rPr>
          <w:sz w:val="22"/>
        </w:rPr>
      </w:pPr>
    </w:p>
    <w:p w:rsidR="00A37E58" w:rsidRPr="00A37E58" w:rsidRDefault="00A37E58" w:rsidP="00A37E58">
      <w:pPr>
        <w:rPr>
          <w:b/>
          <w:sz w:val="22"/>
        </w:rPr>
      </w:pPr>
      <w:proofErr w:type="gramStart"/>
      <w:r w:rsidRPr="00A37E58">
        <w:rPr>
          <w:sz w:val="22"/>
        </w:rPr>
        <w:t>Colvig-Amir, L. &amp; Mobilio, L. (2010).</w:t>
      </w:r>
      <w:proofErr w:type="gramEnd"/>
      <w:r w:rsidRPr="00A37E58">
        <w:rPr>
          <w:sz w:val="22"/>
        </w:rPr>
        <w:t xml:space="preserve"> Does Readiness Matter? How Kindergarten </w:t>
      </w:r>
    </w:p>
    <w:p w:rsidR="00A37E58" w:rsidRPr="00A37E58" w:rsidRDefault="00A37E58" w:rsidP="00A37E58">
      <w:pPr>
        <w:ind w:left="720"/>
        <w:rPr>
          <w:b/>
          <w:sz w:val="22"/>
        </w:rPr>
      </w:pPr>
      <w:proofErr w:type="gramStart"/>
      <w:r w:rsidRPr="00A37E58">
        <w:rPr>
          <w:sz w:val="22"/>
        </w:rPr>
        <w:t>Readiness Translates Into Acadmemic Success.</w:t>
      </w:r>
      <w:proofErr w:type="gramEnd"/>
      <w:r w:rsidRPr="00A37E58">
        <w:rPr>
          <w:sz w:val="22"/>
        </w:rPr>
        <w:t xml:space="preserve"> Retrieved March 8, 2012, from Santa Clara County Data Report: </w:t>
      </w:r>
      <w:hyperlink r:id="rId7" w:history="1">
        <w:r w:rsidRPr="00A37E58">
          <w:rPr>
            <w:rStyle w:val="Hyperlink"/>
            <w:sz w:val="22"/>
          </w:rPr>
          <w:t>http://www.appliedsurveyresearch.org/www/products/DoesReadinessMatter_ALongitudinalAnalysisFINAL3.pdf</w:t>
        </w:r>
      </w:hyperlink>
    </w:p>
    <w:p w:rsidR="00A37E58" w:rsidRPr="00A37E58" w:rsidRDefault="00A37E58" w:rsidP="00A37E58">
      <w:pPr>
        <w:rPr>
          <w:b/>
          <w:sz w:val="22"/>
        </w:rPr>
      </w:pPr>
    </w:p>
    <w:p w:rsidR="00A37E58" w:rsidRPr="00A37E58" w:rsidRDefault="00A37E58" w:rsidP="00A37E58">
      <w:pPr>
        <w:rPr>
          <w:b/>
          <w:sz w:val="22"/>
        </w:rPr>
      </w:pPr>
      <w:r w:rsidRPr="00A37E58">
        <w:rPr>
          <w:sz w:val="22"/>
        </w:rPr>
        <w:t xml:space="preserve">Lago, R. &amp; DiPerna, J. (2010). Number Sense in Kindergarten: A Factor-Analytic </w:t>
      </w:r>
    </w:p>
    <w:p w:rsidR="00A37E58" w:rsidRPr="00A37E58" w:rsidRDefault="00A37E58" w:rsidP="00A37E58">
      <w:pPr>
        <w:ind w:left="720"/>
        <w:rPr>
          <w:b/>
          <w:sz w:val="22"/>
        </w:rPr>
      </w:pPr>
      <w:proofErr w:type="gramStart"/>
      <w:r w:rsidRPr="00A37E58">
        <w:rPr>
          <w:sz w:val="22"/>
        </w:rPr>
        <w:t>Study of the Construct.</w:t>
      </w:r>
      <w:proofErr w:type="gramEnd"/>
      <w:r w:rsidRPr="00A37E58">
        <w:rPr>
          <w:sz w:val="22"/>
        </w:rPr>
        <w:t xml:space="preserve"> Retrieved March 6, 2012, from School Psychology Review: </w:t>
      </w:r>
      <w:hyperlink r:id="rId8" w:history="1">
        <w:r w:rsidRPr="00A37E58">
          <w:rPr>
            <w:rStyle w:val="Hyperlink"/>
            <w:sz w:val="22"/>
          </w:rPr>
          <w:t>http://mres.gmu.edu/pmwiki/uploads/Main/EFAschool2011.pdf</w:t>
        </w:r>
      </w:hyperlink>
    </w:p>
    <w:p w:rsidR="00A37E58" w:rsidRPr="00A37E58" w:rsidRDefault="00A37E58" w:rsidP="00A37E58">
      <w:pPr>
        <w:rPr>
          <w:b/>
          <w:sz w:val="22"/>
        </w:rPr>
      </w:pPr>
    </w:p>
    <w:p w:rsidR="00A37E58" w:rsidRPr="00A37E58" w:rsidRDefault="00A37E58" w:rsidP="00A37E58">
      <w:pPr>
        <w:rPr>
          <w:b/>
          <w:sz w:val="22"/>
        </w:rPr>
      </w:pPr>
      <w:proofErr w:type="gramStart"/>
      <w:r w:rsidRPr="00A37E58">
        <w:rPr>
          <w:sz w:val="22"/>
        </w:rPr>
        <w:t>Wijaya, E. (2009).</w:t>
      </w:r>
      <w:proofErr w:type="gramEnd"/>
      <w:r w:rsidRPr="00A37E58">
        <w:rPr>
          <w:sz w:val="22"/>
        </w:rPr>
        <w:t xml:space="preserve"> </w:t>
      </w:r>
      <w:proofErr w:type="gramStart"/>
      <w:r w:rsidRPr="00A37E58">
        <w:rPr>
          <w:sz w:val="22"/>
        </w:rPr>
        <w:t>The Importance of Technology in Our Daily Lives.</w:t>
      </w:r>
      <w:proofErr w:type="gramEnd"/>
      <w:r w:rsidRPr="00A37E58">
        <w:rPr>
          <w:sz w:val="22"/>
        </w:rPr>
        <w:t xml:space="preserve"> Retrieved </w:t>
      </w:r>
    </w:p>
    <w:p w:rsidR="000B0977" w:rsidRPr="00A71BA6" w:rsidRDefault="00A37E58" w:rsidP="00A71BA6">
      <w:pPr>
        <w:ind w:firstLine="720"/>
        <w:rPr>
          <w:b/>
          <w:sz w:val="22"/>
        </w:rPr>
      </w:pPr>
      <w:r w:rsidRPr="00A37E58">
        <w:rPr>
          <w:sz w:val="22"/>
        </w:rPr>
        <w:t>March 9, 2012 from: http://ezinearticles.com/?expert=Eric_Wijaya</w:t>
      </w:r>
    </w:p>
    <w:p w:rsidR="000B0977" w:rsidRPr="00A71BA6" w:rsidRDefault="00942B6F" w:rsidP="00A71BA6">
      <w:pPr>
        <w:jc w:val="center"/>
        <w:rPr>
          <w:sz w:val="28"/>
        </w:rPr>
      </w:pPr>
      <w:r w:rsidRPr="00A71BA6">
        <w:rPr>
          <w:sz w:val="28"/>
        </w:rPr>
        <w:t>Goals and Objectives</w:t>
      </w:r>
    </w:p>
    <w:p w:rsidR="000B0977" w:rsidRPr="00500055" w:rsidRDefault="000B0977" w:rsidP="000B0977">
      <w:pPr>
        <w:rPr>
          <w:sz w:val="24"/>
        </w:rPr>
      </w:pPr>
    </w:p>
    <w:p w:rsidR="000B0977" w:rsidRPr="00A71BA6" w:rsidRDefault="000B0977" w:rsidP="000B0977">
      <w:pPr>
        <w:rPr>
          <w:sz w:val="22"/>
        </w:rPr>
      </w:pPr>
      <w:r w:rsidRPr="00A71BA6">
        <w:rPr>
          <w:sz w:val="22"/>
        </w:rPr>
        <w:t xml:space="preserve">To help my </w:t>
      </w:r>
      <w:proofErr w:type="gramStart"/>
      <w:r w:rsidRPr="00A71BA6">
        <w:rPr>
          <w:sz w:val="22"/>
        </w:rPr>
        <w:t>students</w:t>
      </w:r>
      <w:proofErr w:type="gramEnd"/>
      <w:r w:rsidRPr="00A71BA6">
        <w:rPr>
          <w:sz w:val="22"/>
        </w:rPr>
        <w:t xml:space="preserve"> master the skill of identifying numbers to 30 by the end of Kindergarten I want to provide daily practice with this skill on the iPad.  My students are more receptive and engaged when working on the iPad which helps increase student achievement.  I am sure that daily practice on the iPad versus traditional worksheets will increase student achievement tremendously.  I have already seen an increase since they have started using my personal iPad once a week.  I know that daily practice will increase</w:t>
      </w:r>
      <w:r w:rsidR="00500055" w:rsidRPr="00A71BA6">
        <w:rPr>
          <w:sz w:val="22"/>
        </w:rPr>
        <w:t xml:space="preserve"> </w:t>
      </w:r>
      <w:r w:rsidRPr="00A71BA6">
        <w:rPr>
          <w:sz w:val="22"/>
        </w:rPr>
        <w:t xml:space="preserve">achievement even more.  The students will work independently daily as well as in collaboration with one of our fifth grade classes once a week in practicing this skill so that by the end of kindergarten students will identify numbers 1-30 with 100 percent accuracy. </w:t>
      </w:r>
    </w:p>
    <w:p w:rsidR="00500055" w:rsidRPr="00A71BA6" w:rsidRDefault="00500055" w:rsidP="000B0977">
      <w:pPr>
        <w:rPr>
          <w:sz w:val="22"/>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A432A8" w:rsidRDefault="00A432A8"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0B0977" w:rsidRPr="00500055" w:rsidRDefault="000B0977" w:rsidP="000B0977">
      <w:pPr>
        <w:rPr>
          <w:sz w:val="24"/>
        </w:rPr>
      </w:pPr>
    </w:p>
    <w:p w:rsidR="000B0977" w:rsidRPr="00500055" w:rsidRDefault="000B0977" w:rsidP="000B0977">
      <w:pPr>
        <w:rPr>
          <w:sz w:val="22"/>
        </w:rPr>
      </w:pPr>
    </w:p>
    <w:p w:rsidR="00A71BA6" w:rsidRDefault="00A71BA6" w:rsidP="00500055">
      <w:pPr>
        <w:jc w:val="center"/>
        <w:rPr>
          <w:sz w:val="28"/>
        </w:rPr>
      </w:pPr>
    </w:p>
    <w:p w:rsidR="00500055" w:rsidRPr="00A71BA6" w:rsidRDefault="00500055" w:rsidP="00500055">
      <w:pPr>
        <w:jc w:val="center"/>
        <w:rPr>
          <w:sz w:val="28"/>
        </w:rPr>
      </w:pPr>
      <w:r w:rsidRPr="00A71BA6">
        <w:rPr>
          <w:sz w:val="28"/>
        </w:rPr>
        <w:t>Methodology w/Technology Integration</w:t>
      </w:r>
    </w:p>
    <w:p w:rsidR="000B0977" w:rsidRPr="00500055" w:rsidRDefault="000B0977" w:rsidP="00500055">
      <w:pPr>
        <w:rPr>
          <w:sz w:val="22"/>
        </w:rPr>
      </w:pPr>
    </w:p>
    <w:p w:rsidR="000B0977" w:rsidRPr="00500055" w:rsidRDefault="000B0977" w:rsidP="000B0977">
      <w:pPr>
        <w:rPr>
          <w:b/>
          <w:sz w:val="22"/>
        </w:rPr>
      </w:pPr>
      <w:r w:rsidRPr="00500055">
        <w:rPr>
          <w:sz w:val="22"/>
        </w:rPr>
        <w:t>The students will work on the iPad daily using the apps Alpha Baby, Math Junior Bingo, and to practice number identification until they are secure on this skill.  Each Kindergarten student will also be meeting with one 5</w:t>
      </w:r>
      <w:r w:rsidRPr="00500055">
        <w:rPr>
          <w:sz w:val="22"/>
          <w:vertAlign w:val="superscript"/>
        </w:rPr>
        <w:t>th</w:t>
      </w:r>
      <w:r w:rsidRPr="00500055">
        <w:rPr>
          <w:sz w:val="22"/>
        </w:rPr>
        <w:t xml:space="preserve"> grader for practice once a week.  Once students are secure on number identification, I will introduce more challenging Math activities and apps for them to work on daily.</w:t>
      </w:r>
    </w:p>
    <w:p w:rsidR="000B0977" w:rsidRPr="00500055" w:rsidRDefault="000B0977" w:rsidP="000B0977">
      <w:pPr>
        <w:rPr>
          <w:b/>
          <w:sz w:val="22"/>
        </w:rPr>
      </w:pPr>
    </w:p>
    <w:p w:rsidR="000B0977" w:rsidRPr="00500055" w:rsidRDefault="000B0977" w:rsidP="000B0977">
      <w:pPr>
        <w:rPr>
          <w:b/>
          <w:sz w:val="22"/>
        </w:rPr>
      </w:pPr>
      <w:r w:rsidRPr="00500055">
        <w:rPr>
          <w:sz w:val="22"/>
        </w:rPr>
        <w:t>Below is the timetable for the school year:</w:t>
      </w:r>
    </w:p>
    <w:p w:rsidR="000B0977" w:rsidRPr="00C57929" w:rsidRDefault="000B0977" w:rsidP="000B0977">
      <w:pPr>
        <w:rPr>
          <w:b/>
        </w:rPr>
      </w:pPr>
    </w:p>
    <w:tbl>
      <w:tblPr>
        <w:tblStyle w:val="TableGrid"/>
        <w:tblW w:w="0" w:type="auto"/>
        <w:tblLook w:val="00BF"/>
      </w:tblPr>
      <w:tblGrid>
        <w:gridCol w:w="2178"/>
        <w:gridCol w:w="7398"/>
      </w:tblGrid>
      <w:tr w:rsidR="000B0977" w:rsidRPr="00C57929">
        <w:tc>
          <w:tcPr>
            <w:tcW w:w="2178" w:type="dxa"/>
          </w:tcPr>
          <w:p w:rsidR="000B0977" w:rsidRPr="00500055" w:rsidRDefault="000B0977" w:rsidP="000B0977">
            <w:pPr>
              <w:rPr>
                <w:b/>
                <w:sz w:val="18"/>
              </w:rPr>
            </w:pPr>
            <w:r w:rsidRPr="00500055">
              <w:rPr>
                <w:sz w:val="18"/>
              </w:rPr>
              <w:t>When</w:t>
            </w:r>
          </w:p>
        </w:tc>
        <w:tc>
          <w:tcPr>
            <w:tcW w:w="7398" w:type="dxa"/>
          </w:tcPr>
          <w:p w:rsidR="000B0977" w:rsidRPr="00500055" w:rsidRDefault="000B0977" w:rsidP="000B0977">
            <w:pPr>
              <w:rPr>
                <w:b/>
                <w:sz w:val="18"/>
              </w:rPr>
            </w:pPr>
            <w:r w:rsidRPr="00500055">
              <w:rPr>
                <w:sz w:val="18"/>
              </w:rPr>
              <w:t>What</w:t>
            </w:r>
          </w:p>
        </w:tc>
      </w:tr>
      <w:tr w:rsidR="000B0977" w:rsidRPr="00C57929">
        <w:tc>
          <w:tcPr>
            <w:tcW w:w="2178" w:type="dxa"/>
          </w:tcPr>
          <w:p w:rsidR="000B0977" w:rsidRPr="00500055" w:rsidRDefault="000B0977" w:rsidP="000B0977">
            <w:pPr>
              <w:rPr>
                <w:b/>
                <w:sz w:val="18"/>
              </w:rPr>
            </w:pPr>
            <w:r w:rsidRPr="00500055">
              <w:rPr>
                <w:sz w:val="18"/>
              </w:rPr>
              <w:t>September</w:t>
            </w:r>
          </w:p>
        </w:tc>
        <w:tc>
          <w:tcPr>
            <w:tcW w:w="7398" w:type="dxa"/>
          </w:tcPr>
          <w:p w:rsidR="000B0977" w:rsidRPr="00500055" w:rsidRDefault="000B0977" w:rsidP="000B0977">
            <w:pPr>
              <w:rPr>
                <w:b/>
                <w:sz w:val="18"/>
              </w:rPr>
            </w:pPr>
            <w:r w:rsidRPr="00500055">
              <w:rPr>
                <w:sz w:val="18"/>
              </w:rPr>
              <w:t xml:space="preserve">Introduce how to use an iPad appropriately. </w:t>
            </w:r>
          </w:p>
          <w:p w:rsidR="000B0977" w:rsidRPr="00500055" w:rsidRDefault="000B0977" w:rsidP="000B0977">
            <w:pPr>
              <w:rPr>
                <w:b/>
                <w:sz w:val="18"/>
              </w:rPr>
            </w:pPr>
          </w:p>
          <w:p w:rsidR="000B0977" w:rsidRPr="00500055" w:rsidRDefault="000B0977" w:rsidP="000B0977">
            <w:pPr>
              <w:rPr>
                <w:b/>
                <w:sz w:val="18"/>
              </w:rPr>
            </w:pPr>
            <w:r w:rsidRPr="00500055">
              <w:rPr>
                <w:sz w:val="18"/>
              </w:rPr>
              <w:t>Begin daily practice of using an iPad.</w:t>
            </w:r>
          </w:p>
        </w:tc>
      </w:tr>
      <w:tr w:rsidR="000B0977" w:rsidRPr="00C57929">
        <w:tc>
          <w:tcPr>
            <w:tcW w:w="2178" w:type="dxa"/>
          </w:tcPr>
          <w:p w:rsidR="000B0977" w:rsidRPr="00500055" w:rsidRDefault="000B0977" w:rsidP="000B0977">
            <w:pPr>
              <w:rPr>
                <w:b/>
                <w:sz w:val="18"/>
              </w:rPr>
            </w:pPr>
            <w:r w:rsidRPr="00500055">
              <w:rPr>
                <w:sz w:val="18"/>
              </w:rPr>
              <w:t>October</w:t>
            </w:r>
          </w:p>
        </w:tc>
        <w:tc>
          <w:tcPr>
            <w:tcW w:w="7398" w:type="dxa"/>
          </w:tcPr>
          <w:p w:rsidR="000B0977" w:rsidRPr="00500055" w:rsidRDefault="000B0977" w:rsidP="000B0977">
            <w:pPr>
              <w:rPr>
                <w:b/>
                <w:sz w:val="18"/>
              </w:rPr>
            </w:pPr>
            <w:r w:rsidRPr="00500055">
              <w:rPr>
                <w:sz w:val="18"/>
              </w:rPr>
              <w:t>Give assessment to all students to check their number identification.</w:t>
            </w:r>
          </w:p>
          <w:p w:rsidR="000B0977" w:rsidRPr="00500055" w:rsidRDefault="000B0977" w:rsidP="000B0977">
            <w:pPr>
              <w:rPr>
                <w:b/>
                <w:sz w:val="18"/>
              </w:rPr>
            </w:pPr>
          </w:p>
          <w:p w:rsidR="000B0977" w:rsidRPr="00500055" w:rsidRDefault="000B0977" w:rsidP="000B0977">
            <w:pPr>
              <w:rPr>
                <w:b/>
                <w:sz w:val="18"/>
              </w:rPr>
            </w:pPr>
            <w:r w:rsidRPr="00500055">
              <w:rPr>
                <w:sz w:val="18"/>
              </w:rPr>
              <w:t>Introduce app Monkey Math and begin daily practice of identifying numbers 1-10 until the skill is secure.</w:t>
            </w:r>
          </w:p>
          <w:p w:rsidR="000B0977" w:rsidRPr="00500055" w:rsidRDefault="000B0977" w:rsidP="000B0977">
            <w:pPr>
              <w:rPr>
                <w:b/>
                <w:sz w:val="18"/>
              </w:rPr>
            </w:pPr>
          </w:p>
          <w:p w:rsidR="000B0977" w:rsidRPr="00500055" w:rsidRDefault="000B0977" w:rsidP="000B0977">
            <w:pPr>
              <w:rPr>
                <w:b/>
                <w:sz w:val="18"/>
              </w:rPr>
            </w:pPr>
            <w:r w:rsidRPr="00500055">
              <w:rPr>
                <w:sz w:val="18"/>
              </w:rPr>
              <w:t>Meet with 5</w:t>
            </w:r>
            <w:r w:rsidRPr="00500055">
              <w:rPr>
                <w:sz w:val="18"/>
                <w:vertAlign w:val="superscript"/>
              </w:rPr>
              <w:t>th</w:t>
            </w:r>
            <w:r w:rsidRPr="00500055">
              <w:rPr>
                <w:sz w:val="18"/>
              </w:rPr>
              <w:t xml:space="preserve"> grade class to discuss expectations. Begin small group practice</w:t>
            </w:r>
          </w:p>
        </w:tc>
      </w:tr>
      <w:tr w:rsidR="000B0977" w:rsidRPr="00C57929">
        <w:tc>
          <w:tcPr>
            <w:tcW w:w="2178" w:type="dxa"/>
          </w:tcPr>
          <w:p w:rsidR="000B0977" w:rsidRPr="00500055" w:rsidRDefault="000B0977" w:rsidP="000B0977">
            <w:pPr>
              <w:rPr>
                <w:b/>
                <w:sz w:val="18"/>
              </w:rPr>
            </w:pPr>
            <w:r w:rsidRPr="00500055">
              <w:rPr>
                <w:sz w:val="18"/>
              </w:rPr>
              <w:t>November</w:t>
            </w:r>
          </w:p>
        </w:tc>
        <w:tc>
          <w:tcPr>
            <w:tcW w:w="7398" w:type="dxa"/>
          </w:tcPr>
          <w:p w:rsidR="000B0977" w:rsidRPr="00500055" w:rsidRDefault="000B0977" w:rsidP="000B0977">
            <w:pPr>
              <w:rPr>
                <w:b/>
                <w:sz w:val="18"/>
              </w:rPr>
            </w:pPr>
            <w:r w:rsidRPr="00500055">
              <w:rPr>
                <w:sz w:val="18"/>
              </w:rPr>
              <w:t>Continue assessment to show growth or lack of growth.</w:t>
            </w:r>
          </w:p>
          <w:p w:rsidR="000B0977" w:rsidRPr="00500055" w:rsidRDefault="000B0977" w:rsidP="000B0977">
            <w:pPr>
              <w:rPr>
                <w:b/>
                <w:sz w:val="18"/>
              </w:rPr>
            </w:pPr>
          </w:p>
          <w:p w:rsidR="000B0977" w:rsidRPr="00500055" w:rsidRDefault="000B0977" w:rsidP="000B0977">
            <w:pPr>
              <w:rPr>
                <w:b/>
                <w:sz w:val="18"/>
              </w:rPr>
            </w:pPr>
            <w:r w:rsidRPr="00500055">
              <w:rPr>
                <w:sz w:val="18"/>
              </w:rPr>
              <w:t xml:space="preserve">Introduce app Junior Bingo and continue daily practice of identifying the numbers 1-20 until the skill is secure. </w:t>
            </w:r>
          </w:p>
          <w:p w:rsidR="000B0977" w:rsidRPr="00500055" w:rsidRDefault="000B0977" w:rsidP="000B0977">
            <w:pPr>
              <w:rPr>
                <w:b/>
                <w:sz w:val="18"/>
              </w:rPr>
            </w:pPr>
          </w:p>
          <w:p w:rsidR="000B0977" w:rsidRPr="00500055" w:rsidRDefault="000B0977" w:rsidP="000B0977">
            <w:pPr>
              <w:rPr>
                <w:b/>
                <w:sz w:val="18"/>
              </w:rPr>
            </w:pPr>
            <w:r w:rsidRPr="00500055">
              <w:rPr>
                <w:sz w:val="18"/>
              </w:rPr>
              <w:t>On Monday, Wednesday, and Friday the students will be working on Junior Bingo and on Tuesday and Thursday they will work on Monkey Math.</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 </w:t>
            </w:r>
          </w:p>
        </w:tc>
      </w:tr>
      <w:tr w:rsidR="000B0977" w:rsidRPr="00C57929">
        <w:tc>
          <w:tcPr>
            <w:tcW w:w="2178" w:type="dxa"/>
          </w:tcPr>
          <w:p w:rsidR="000B0977" w:rsidRPr="00500055" w:rsidRDefault="000B0977" w:rsidP="000B0977">
            <w:pPr>
              <w:rPr>
                <w:b/>
                <w:sz w:val="18"/>
              </w:rPr>
            </w:pPr>
            <w:r w:rsidRPr="00500055">
              <w:rPr>
                <w:sz w:val="18"/>
              </w:rPr>
              <w:t>December</w:t>
            </w:r>
          </w:p>
        </w:tc>
        <w:tc>
          <w:tcPr>
            <w:tcW w:w="7398" w:type="dxa"/>
          </w:tcPr>
          <w:p w:rsidR="000B0977" w:rsidRPr="00500055" w:rsidRDefault="000B0977" w:rsidP="000B0977">
            <w:pPr>
              <w:rPr>
                <w:b/>
                <w:sz w:val="18"/>
              </w:rPr>
            </w:pPr>
            <w:r w:rsidRPr="00500055">
              <w:rPr>
                <w:sz w:val="18"/>
              </w:rPr>
              <w:t>Continue assessment to show growth or lack of growth.</w:t>
            </w:r>
          </w:p>
          <w:p w:rsidR="000B0977" w:rsidRPr="00500055" w:rsidRDefault="000B0977" w:rsidP="000B0977">
            <w:pPr>
              <w:rPr>
                <w:b/>
                <w:sz w:val="18"/>
              </w:rPr>
            </w:pPr>
          </w:p>
          <w:p w:rsidR="000B0977" w:rsidRPr="00500055" w:rsidRDefault="000B0977" w:rsidP="000B0977">
            <w:pPr>
              <w:rPr>
                <w:b/>
                <w:sz w:val="18"/>
              </w:rPr>
            </w:pPr>
            <w:r w:rsidRPr="00500055">
              <w:rPr>
                <w:sz w:val="18"/>
              </w:rPr>
              <w:t>Introduce app Alpha Baby and continue daily practice of identifying number 1-30 until the skill is secure.</w:t>
            </w:r>
          </w:p>
          <w:p w:rsidR="000B0977" w:rsidRPr="00500055" w:rsidRDefault="000B0977" w:rsidP="000B0977">
            <w:pPr>
              <w:rPr>
                <w:b/>
                <w:sz w:val="18"/>
              </w:rPr>
            </w:pPr>
          </w:p>
          <w:p w:rsidR="000B0977" w:rsidRPr="00500055" w:rsidRDefault="000B0977" w:rsidP="000B0977">
            <w:pPr>
              <w:rPr>
                <w:b/>
                <w:sz w:val="18"/>
              </w:rPr>
            </w:pPr>
            <w:r w:rsidRPr="00500055">
              <w:rPr>
                <w:sz w:val="18"/>
              </w:rPr>
              <w:t xml:space="preserve">On Monday and Thursday the kids will work on Alpha Baby. On Tuesday and Friday the kids will work on Junior Bingo and on Wednesday they will work on Monkey Math. </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r w:rsidR="000B0977" w:rsidRPr="00C57929">
        <w:tc>
          <w:tcPr>
            <w:tcW w:w="2178" w:type="dxa"/>
          </w:tcPr>
          <w:p w:rsidR="000B0977" w:rsidRPr="00500055" w:rsidRDefault="000B0977" w:rsidP="000B0977">
            <w:pPr>
              <w:rPr>
                <w:b/>
                <w:sz w:val="18"/>
              </w:rPr>
            </w:pPr>
            <w:r w:rsidRPr="00500055">
              <w:rPr>
                <w:sz w:val="18"/>
              </w:rPr>
              <w:t>January</w:t>
            </w:r>
          </w:p>
        </w:tc>
        <w:tc>
          <w:tcPr>
            <w:tcW w:w="7398" w:type="dxa"/>
          </w:tcPr>
          <w:p w:rsidR="000B0977" w:rsidRPr="00500055" w:rsidRDefault="000B0977" w:rsidP="000B0977">
            <w:pPr>
              <w:rPr>
                <w:b/>
                <w:sz w:val="18"/>
              </w:rPr>
            </w:pPr>
            <w:r w:rsidRPr="00500055">
              <w:rPr>
                <w:sz w:val="18"/>
              </w:rPr>
              <w:t>Continue daily practice with different apps.</w:t>
            </w:r>
          </w:p>
          <w:p w:rsidR="000B0977" w:rsidRPr="00500055" w:rsidRDefault="000B0977" w:rsidP="000B0977">
            <w:pPr>
              <w:rPr>
                <w:b/>
                <w:sz w:val="18"/>
              </w:rPr>
            </w:pPr>
          </w:p>
          <w:p w:rsidR="000B0977" w:rsidRPr="00500055" w:rsidRDefault="000B0977" w:rsidP="000B0977">
            <w:pPr>
              <w:rPr>
                <w:b/>
                <w:sz w:val="18"/>
              </w:rPr>
            </w:pPr>
            <w:r w:rsidRPr="00500055">
              <w:rPr>
                <w:sz w:val="18"/>
              </w:rPr>
              <w:t>Continue assessments to show progress.</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r w:rsidR="000B0977" w:rsidRPr="00C57929">
        <w:tc>
          <w:tcPr>
            <w:tcW w:w="2178" w:type="dxa"/>
          </w:tcPr>
          <w:p w:rsidR="000B0977" w:rsidRPr="00500055" w:rsidRDefault="000B0977" w:rsidP="000B0977">
            <w:pPr>
              <w:rPr>
                <w:b/>
                <w:sz w:val="18"/>
              </w:rPr>
            </w:pPr>
            <w:r w:rsidRPr="00500055">
              <w:rPr>
                <w:sz w:val="18"/>
              </w:rPr>
              <w:t>February</w:t>
            </w:r>
          </w:p>
        </w:tc>
        <w:tc>
          <w:tcPr>
            <w:tcW w:w="7398" w:type="dxa"/>
          </w:tcPr>
          <w:p w:rsidR="000B0977" w:rsidRPr="00500055" w:rsidRDefault="000B0977" w:rsidP="000B0977">
            <w:pPr>
              <w:rPr>
                <w:b/>
                <w:sz w:val="18"/>
              </w:rPr>
            </w:pPr>
            <w:r w:rsidRPr="00500055">
              <w:rPr>
                <w:sz w:val="18"/>
              </w:rPr>
              <w:t xml:space="preserve">Introduce additional, more advanced apps for students who are secure with number identification. </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r w:rsidR="000B0977" w:rsidRPr="00C57929">
        <w:tc>
          <w:tcPr>
            <w:tcW w:w="2178" w:type="dxa"/>
          </w:tcPr>
          <w:p w:rsidR="000B0977" w:rsidRPr="00500055" w:rsidRDefault="000B0977" w:rsidP="000B0977">
            <w:pPr>
              <w:rPr>
                <w:b/>
                <w:sz w:val="18"/>
              </w:rPr>
            </w:pPr>
            <w:r w:rsidRPr="00500055">
              <w:rPr>
                <w:sz w:val="18"/>
              </w:rPr>
              <w:t>March</w:t>
            </w:r>
          </w:p>
        </w:tc>
        <w:tc>
          <w:tcPr>
            <w:tcW w:w="7398" w:type="dxa"/>
          </w:tcPr>
          <w:p w:rsidR="000B0977" w:rsidRPr="00500055" w:rsidRDefault="000B0977" w:rsidP="000B0977">
            <w:pPr>
              <w:rPr>
                <w:b/>
                <w:sz w:val="18"/>
              </w:rPr>
            </w:pPr>
            <w:r w:rsidRPr="00500055">
              <w:rPr>
                <w:sz w:val="18"/>
              </w:rPr>
              <w:t>Continue work on all apps depending on needs of students</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r w:rsidR="000B0977" w:rsidRPr="00C57929">
        <w:tc>
          <w:tcPr>
            <w:tcW w:w="2178" w:type="dxa"/>
          </w:tcPr>
          <w:p w:rsidR="000B0977" w:rsidRPr="00500055" w:rsidRDefault="000B0977" w:rsidP="000B0977">
            <w:pPr>
              <w:rPr>
                <w:b/>
                <w:sz w:val="18"/>
              </w:rPr>
            </w:pPr>
            <w:r w:rsidRPr="00500055">
              <w:rPr>
                <w:sz w:val="18"/>
              </w:rPr>
              <w:t>April</w:t>
            </w:r>
          </w:p>
        </w:tc>
        <w:tc>
          <w:tcPr>
            <w:tcW w:w="7398" w:type="dxa"/>
          </w:tcPr>
          <w:p w:rsidR="000B0977" w:rsidRPr="00500055" w:rsidRDefault="000B0977" w:rsidP="000B0977">
            <w:pPr>
              <w:rPr>
                <w:b/>
                <w:sz w:val="18"/>
              </w:rPr>
            </w:pPr>
            <w:r w:rsidRPr="00500055">
              <w:rPr>
                <w:sz w:val="18"/>
              </w:rPr>
              <w:t>Continue work on all apps depending on needs of students</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r w:rsidR="000B0977" w:rsidRPr="00C57929">
        <w:tc>
          <w:tcPr>
            <w:tcW w:w="2178" w:type="dxa"/>
          </w:tcPr>
          <w:p w:rsidR="000B0977" w:rsidRPr="00500055" w:rsidRDefault="000B0977" w:rsidP="000B0977">
            <w:pPr>
              <w:rPr>
                <w:b/>
                <w:sz w:val="18"/>
              </w:rPr>
            </w:pPr>
            <w:r w:rsidRPr="00500055">
              <w:rPr>
                <w:sz w:val="18"/>
              </w:rPr>
              <w:t>May</w:t>
            </w:r>
          </w:p>
        </w:tc>
        <w:tc>
          <w:tcPr>
            <w:tcW w:w="7398" w:type="dxa"/>
          </w:tcPr>
          <w:p w:rsidR="000B0977" w:rsidRPr="00500055" w:rsidRDefault="000B0977" w:rsidP="000B0977">
            <w:pPr>
              <w:rPr>
                <w:b/>
                <w:sz w:val="18"/>
              </w:rPr>
            </w:pPr>
            <w:r w:rsidRPr="00500055">
              <w:rPr>
                <w:sz w:val="18"/>
              </w:rPr>
              <w:t>Continue work on all apps depending on needs of students</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bl>
    <w:p w:rsidR="000B0977" w:rsidRPr="00C11C31" w:rsidRDefault="000B0977" w:rsidP="000B0977"/>
    <w:p w:rsidR="00500055" w:rsidRDefault="00500055" w:rsidP="000B0977"/>
    <w:p w:rsidR="00500055" w:rsidRPr="00A71BA6" w:rsidRDefault="00500055" w:rsidP="00500055">
      <w:pPr>
        <w:jc w:val="center"/>
        <w:rPr>
          <w:rFonts w:asciiTheme="minorHAnsi" w:hAnsiTheme="minorHAnsi"/>
          <w:sz w:val="28"/>
        </w:rPr>
      </w:pPr>
      <w:r w:rsidRPr="00A71BA6">
        <w:rPr>
          <w:rFonts w:asciiTheme="minorHAnsi" w:hAnsiTheme="minorHAnsi"/>
          <w:sz w:val="28"/>
        </w:rPr>
        <w:t>Budget and Sustainability</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r w:rsidRPr="00500055">
        <w:rPr>
          <w:rFonts w:asciiTheme="minorHAnsi" w:hAnsiTheme="minorHAnsi"/>
          <w:sz w:val="22"/>
        </w:rPr>
        <w:t>Budget:</w:t>
      </w:r>
    </w:p>
    <w:p w:rsidR="00500055" w:rsidRPr="00500055" w:rsidRDefault="00500055" w:rsidP="00500055">
      <w:pPr>
        <w:rPr>
          <w:rFonts w:asciiTheme="minorHAnsi" w:hAnsiTheme="minorHAnsi"/>
          <w:b/>
          <w:sz w:val="22"/>
        </w:rPr>
      </w:pPr>
    </w:p>
    <w:tbl>
      <w:tblPr>
        <w:tblStyle w:val="TableGrid"/>
        <w:tblW w:w="10016" w:type="dxa"/>
        <w:tblLook w:val="00BF"/>
      </w:tblPr>
      <w:tblGrid>
        <w:gridCol w:w="2504"/>
        <w:gridCol w:w="2504"/>
        <w:gridCol w:w="2504"/>
        <w:gridCol w:w="2504"/>
      </w:tblGrid>
      <w:tr w:rsidR="00500055" w:rsidRPr="00500055">
        <w:trPr>
          <w:trHeight w:val="615"/>
        </w:trPr>
        <w:tc>
          <w:tcPr>
            <w:tcW w:w="2504" w:type="dxa"/>
          </w:tcPr>
          <w:p w:rsidR="00500055" w:rsidRPr="00500055" w:rsidRDefault="00500055" w:rsidP="000B0977">
            <w:pPr>
              <w:rPr>
                <w:rFonts w:asciiTheme="minorHAnsi" w:hAnsiTheme="minorHAnsi"/>
                <w:sz w:val="22"/>
              </w:rPr>
            </w:pPr>
            <w:r w:rsidRPr="00500055">
              <w:rPr>
                <w:rFonts w:asciiTheme="minorHAnsi" w:hAnsiTheme="minorHAnsi"/>
                <w:sz w:val="22"/>
              </w:rPr>
              <w:t>Item</w:t>
            </w:r>
          </w:p>
        </w:tc>
        <w:tc>
          <w:tcPr>
            <w:tcW w:w="2504" w:type="dxa"/>
          </w:tcPr>
          <w:p w:rsidR="00500055" w:rsidRPr="00500055" w:rsidRDefault="00500055" w:rsidP="000B0977">
            <w:pPr>
              <w:rPr>
                <w:rFonts w:asciiTheme="minorHAnsi" w:hAnsiTheme="minorHAnsi"/>
                <w:sz w:val="22"/>
              </w:rPr>
            </w:pPr>
            <w:r w:rsidRPr="00500055">
              <w:rPr>
                <w:rFonts w:asciiTheme="minorHAnsi" w:hAnsiTheme="minorHAnsi"/>
                <w:sz w:val="22"/>
              </w:rPr>
              <w:t>Price/Cost</w:t>
            </w:r>
          </w:p>
        </w:tc>
        <w:tc>
          <w:tcPr>
            <w:tcW w:w="2504" w:type="dxa"/>
          </w:tcPr>
          <w:p w:rsidR="00500055" w:rsidRPr="00500055" w:rsidRDefault="00500055" w:rsidP="000B0977">
            <w:pPr>
              <w:rPr>
                <w:rFonts w:asciiTheme="minorHAnsi" w:hAnsiTheme="minorHAnsi"/>
                <w:sz w:val="22"/>
              </w:rPr>
            </w:pPr>
            <w:r w:rsidRPr="00500055">
              <w:rPr>
                <w:rFonts w:asciiTheme="minorHAnsi" w:hAnsiTheme="minorHAnsi"/>
                <w:sz w:val="22"/>
              </w:rPr>
              <w:t>Quantity</w:t>
            </w:r>
          </w:p>
        </w:tc>
        <w:tc>
          <w:tcPr>
            <w:tcW w:w="2504" w:type="dxa"/>
          </w:tcPr>
          <w:p w:rsidR="00500055" w:rsidRPr="00500055" w:rsidRDefault="00500055" w:rsidP="000B0977">
            <w:pPr>
              <w:rPr>
                <w:rFonts w:asciiTheme="minorHAnsi" w:hAnsiTheme="minorHAnsi"/>
                <w:sz w:val="22"/>
              </w:rPr>
            </w:pPr>
            <w:r w:rsidRPr="00500055">
              <w:rPr>
                <w:rFonts w:asciiTheme="minorHAnsi" w:hAnsiTheme="minorHAnsi"/>
                <w:sz w:val="22"/>
              </w:rPr>
              <w:t>Total</w:t>
            </w:r>
          </w:p>
        </w:tc>
      </w:tr>
      <w:tr w:rsidR="00500055" w:rsidRPr="00500055">
        <w:trPr>
          <w:trHeight w:val="554"/>
        </w:trPr>
        <w:tc>
          <w:tcPr>
            <w:tcW w:w="2504" w:type="dxa"/>
          </w:tcPr>
          <w:p w:rsidR="00500055" w:rsidRPr="00500055" w:rsidRDefault="00500055">
            <w:pPr>
              <w:rPr>
                <w:rFonts w:asciiTheme="minorHAnsi" w:hAnsiTheme="minorHAnsi"/>
                <w:b/>
                <w:sz w:val="22"/>
              </w:rPr>
            </w:pPr>
            <w:proofErr w:type="gramStart"/>
            <w:r w:rsidRPr="00500055">
              <w:rPr>
                <w:rFonts w:asciiTheme="minorHAnsi" w:hAnsiTheme="minorHAnsi"/>
                <w:sz w:val="22"/>
              </w:rPr>
              <w:t>iPad</w:t>
            </w:r>
            <w:proofErr w:type="gramEnd"/>
            <w:r w:rsidRPr="00500055">
              <w:rPr>
                <w:rFonts w:asciiTheme="minorHAnsi" w:hAnsiTheme="minorHAnsi"/>
                <w:sz w:val="22"/>
              </w:rPr>
              <w:t xml:space="preserve"> 2</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$400.00</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4</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1600.00</w:t>
            </w:r>
          </w:p>
        </w:tc>
      </w:tr>
      <w:tr w:rsidR="00500055" w:rsidRPr="00500055">
        <w:trPr>
          <w:trHeight w:val="554"/>
        </w:trPr>
        <w:tc>
          <w:tcPr>
            <w:tcW w:w="2504" w:type="dxa"/>
          </w:tcPr>
          <w:p w:rsidR="00500055" w:rsidRPr="00500055" w:rsidRDefault="00500055">
            <w:pPr>
              <w:rPr>
                <w:rFonts w:asciiTheme="minorHAnsi" w:hAnsiTheme="minorHAnsi"/>
                <w:b/>
                <w:sz w:val="22"/>
              </w:rPr>
            </w:pPr>
            <w:r w:rsidRPr="00500055">
              <w:rPr>
                <w:rFonts w:asciiTheme="minorHAnsi" w:hAnsiTheme="minorHAnsi"/>
                <w:sz w:val="22"/>
              </w:rPr>
              <w:t>Case</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$50.00</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4</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200.00</w:t>
            </w:r>
          </w:p>
        </w:tc>
      </w:tr>
      <w:tr w:rsidR="00500055" w:rsidRPr="00500055">
        <w:trPr>
          <w:trHeight w:val="554"/>
        </w:trPr>
        <w:tc>
          <w:tcPr>
            <w:tcW w:w="2504" w:type="dxa"/>
          </w:tcPr>
          <w:p w:rsidR="00500055" w:rsidRPr="00500055" w:rsidRDefault="00500055">
            <w:pPr>
              <w:rPr>
                <w:rFonts w:asciiTheme="minorHAnsi" w:hAnsiTheme="minorHAnsi"/>
                <w:b/>
                <w:sz w:val="22"/>
              </w:rPr>
            </w:pPr>
            <w:r w:rsidRPr="00500055">
              <w:rPr>
                <w:rFonts w:asciiTheme="minorHAnsi" w:hAnsiTheme="minorHAnsi"/>
                <w:sz w:val="22"/>
              </w:rPr>
              <w:t>Screen Protector</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$25.00</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4</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$100.00</w:t>
            </w:r>
          </w:p>
        </w:tc>
      </w:tr>
      <w:tr w:rsidR="00500055" w:rsidRPr="00500055">
        <w:trPr>
          <w:trHeight w:val="554"/>
        </w:trPr>
        <w:tc>
          <w:tcPr>
            <w:tcW w:w="2504" w:type="dxa"/>
          </w:tcPr>
          <w:p w:rsidR="00500055" w:rsidRPr="00500055" w:rsidRDefault="00500055">
            <w:pPr>
              <w:rPr>
                <w:rFonts w:asciiTheme="minorHAnsi" w:hAnsiTheme="minorHAnsi"/>
                <w:b/>
                <w:sz w:val="22"/>
              </w:rPr>
            </w:pPr>
            <w:r w:rsidRPr="00500055">
              <w:rPr>
                <w:rFonts w:asciiTheme="minorHAnsi" w:hAnsiTheme="minorHAnsi"/>
                <w:sz w:val="22"/>
              </w:rPr>
              <w:t xml:space="preserve">Apps </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Various prices</w:t>
            </w:r>
          </w:p>
        </w:tc>
        <w:tc>
          <w:tcPr>
            <w:tcW w:w="2504" w:type="dxa"/>
          </w:tcPr>
          <w:p w:rsidR="00500055" w:rsidRPr="00500055" w:rsidRDefault="00500055">
            <w:pPr>
              <w:rPr>
                <w:rFonts w:asciiTheme="minorHAnsi" w:hAnsiTheme="minorHAnsi"/>
                <w:b/>
                <w:sz w:val="22"/>
              </w:rPr>
            </w:pP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$100.00</w:t>
            </w:r>
          </w:p>
        </w:tc>
      </w:tr>
      <w:tr w:rsidR="00500055" w:rsidRPr="00500055">
        <w:trPr>
          <w:trHeight w:val="554"/>
        </w:trPr>
        <w:tc>
          <w:tcPr>
            <w:tcW w:w="2504" w:type="dxa"/>
          </w:tcPr>
          <w:p w:rsidR="00500055" w:rsidRPr="00500055" w:rsidRDefault="00500055">
            <w:pPr>
              <w:rPr>
                <w:rFonts w:asciiTheme="minorHAnsi" w:hAnsiTheme="minorHAnsi"/>
                <w:sz w:val="22"/>
              </w:rPr>
            </w:pPr>
            <w:r w:rsidRPr="00500055">
              <w:rPr>
                <w:rFonts w:asciiTheme="minorHAnsi" w:hAnsiTheme="minorHAnsi"/>
                <w:sz w:val="22"/>
              </w:rPr>
              <w:t>Training</w:t>
            </w:r>
          </w:p>
        </w:tc>
        <w:tc>
          <w:tcPr>
            <w:tcW w:w="2504" w:type="dxa"/>
          </w:tcPr>
          <w:p w:rsidR="00500055" w:rsidRPr="00500055" w:rsidRDefault="00500055">
            <w:pPr>
              <w:rPr>
                <w:rFonts w:asciiTheme="minorHAnsi" w:hAnsiTheme="minorHAnsi"/>
                <w:sz w:val="22"/>
              </w:rPr>
            </w:pPr>
            <w:r w:rsidRPr="00500055">
              <w:rPr>
                <w:rFonts w:asciiTheme="minorHAnsi" w:hAnsiTheme="minorHAnsi"/>
                <w:sz w:val="22"/>
              </w:rPr>
              <w:t>No Cost</w:t>
            </w:r>
          </w:p>
        </w:tc>
        <w:tc>
          <w:tcPr>
            <w:tcW w:w="2504" w:type="dxa"/>
          </w:tcPr>
          <w:p w:rsidR="00500055" w:rsidRPr="00500055" w:rsidRDefault="00500055">
            <w:pPr>
              <w:rPr>
                <w:rFonts w:asciiTheme="minorHAnsi" w:hAnsiTheme="minorHAnsi"/>
                <w:b/>
                <w:sz w:val="22"/>
              </w:rPr>
            </w:pPr>
          </w:p>
        </w:tc>
        <w:tc>
          <w:tcPr>
            <w:tcW w:w="2504" w:type="dxa"/>
          </w:tcPr>
          <w:p w:rsidR="00500055" w:rsidRPr="00500055" w:rsidRDefault="00500055" w:rsidP="000B0977">
            <w:pPr>
              <w:jc w:val="center"/>
              <w:rPr>
                <w:rFonts w:asciiTheme="minorHAnsi" w:hAnsiTheme="minorHAnsi"/>
                <w:b/>
                <w:sz w:val="22"/>
              </w:rPr>
            </w:pPr>
            <w:r w:rsidRPr="00500055">
              <w:rPr>
                <w:rFonts w:asciiTheme="minorHAnsi" w:hAnsiTheme="minorHAnsi"/>
                <w:b/>
                <w:sz w:val="22"/>
              </w:rPr>
              <w:t>_</w:t>
            </w:r>
          </w:p>
        </w:tc>
      </w:tr>
    </w:tbl>
    <w:p w:rsidR="00500055" w:rsidRPr="00500055" w:rsidRDefault="00500055" w:rsidP="00500055">
      <w:pPr>
        <w:rPr>
          <w:rFonts w:asciiTheme="minorHAnsi" w:hAnsiTheme="minorHAnsi"/>
          <w:b/>
          <w:sz w:val="22"/>
        </w:rPr>
      </w:pPr>
      <w:r w:rsidRPr="00500055">
        <w:rPr>
          <w:rFonts w:asciiTheme="minorHAnsi" w:hAnsiTheme="minorHAnsi"/>
          <w:sz w:val="22"/>
        </w:rPr>
        <w:t>Total Budget Projected:</w:t>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t xml:space="preserve">     </w:t>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t xml:space="preserve">         $2000</w:t>
      </w:r>
    </w:p>
    <w:p w:rsidR="00500055" w:rsidRPr="00500055" w:rsidRDefault="00500055" w:rsidP="00500055">
      <w:pPr>
        <w:rPr>
          <w:rFonts w:asciiTheme="minorHAnsi" w:hAnsiTheme="minorHAnsi"/>
          <w:b/>
          <w:sz w:val="22"/>
        </w:rPr>
      </w:pPr>
    </w:p>
    <w:p w:rsidR="00500055" w:rsidRPr="00500055" w:rsidRDefault="00500055" w:rsidP="00500055">
      <w:pPr>
        <w:rPr>
          <w:rFonts w:asciiTheme="minorHAnsi" w:hAnsiTheme="minorHAnsi"/>
          <w:b/>
          <w:sz w:val="22"/>
        </w:rPr>
      </w:pPr>
    </w:p>
    <w:p w:rsidR="00500055" w:rsidRPr="00500055" w:rsidRDefault="00500055" w:rsidP="00500055">
      <w:pPr>
        <w:rPr>
          <w:rFonts w:asciiTheme="minorHAnsi" w:hAnsiTheme="minorHAnsi"/>
          <w:sz w:val="22"/>
        </w:rPr>
      </w:pPr>
      <w:r w:rsidRPr="00500055">
        <w:rPr>
          <w:rFonts w:asciiTheme="minorHAnsi" w:hAnsiTheme="minorHAnsi"/>
          <w:sz w:val="22"/>
        </w:rPr>
        <w:tab/>
        <w:t xml:space="preserve">The four iPads at a cost of $400 each will be used by my students as well as one of our fifth grade </w:t>
      </w:r>
      <w:proofErr w:type="gramStart"/>
      <w:r w:rsidRPr="00500055">
        <w:rPr>
          <w:rFonts w:asciiTheme="minorHAnsi" w:hAnsiTheme="minorHAnsi"/>
          <w:sz w:val="22"/>
        </w:rPr>
        <w:t>class</w:t>
      </w:r>
      <w:proofErr w:type="gramEnd"/>
      <w:r w:rsidRPr="00500055">
        <w:rPr>
          <w:rFonts w:asciiTheme="minorHAnsi" w:hAnsiTheme="minorHAnsi"/>
          <w:sz w:val="22"/>
        </w:rPr>
        <w:t xml:space="preserve"> on a daily basis to help improve Math skills. I want to purchase the iPad 2 rather than the iPad 3 to help cut costs. I am confident that the iPad 2 will be just as effective. The Cases that cost $50 each will be put on the iPads prior to use to help protect them from any damage. The screen protectors that cost $25 each will also be applied prior to any use to help protect the iPad’s screen from any damage as well. I allowed $100 for purchasing apps for daily practice. These will be apps for the Kindergartners as well as the fifth graders. </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r w:rsidRPr="00500055">
        <w:rPr>
          <w:rFonts w:asciiTheme="minorHAnsi" w:hAnsiTheme="minorHAnsi"/>
          <w:sz w:val="22"/>
        </w:rPr>
        <w:t>Sustainability:</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r w:rsidRPr="00500055">
        <w:rPr>
          <w:rFonts w:asciiTheme="minorHAnsi" w:hAnsiTheme="minorHAnsi"/>
          <w:sz w:val="22"/>
        </w:rPr>
        <w:tab/>
        <w:t>Yorkville Elementary will be responsible for paying tax and shipping where applicable. The funds will come from their technology fund. They also said that they are willing to pick up any additional costs within their budget, such as maintenance, training etc. The school will also be responsible for paying for any additional apps that go above the $100 budget. The iPads will be available to the other Kindergarten classroom as well as the other 5</w:t>
      </w:r>
      <w:r w:rsidRPr="00500055">
        <w:rPr>
          <w:rFonts w:asciiTheme="minorHAnsi" w:hAnsiTheme="minorHAnsi"/>
          <w:sz w:val="22"/>
          <w:vertAlign w:val="superscript"/>
        </w:rPr>
        <w:t>th</w:t>
      </w:r>
      <w:r w:rsidRPr="00500055">
        <w:rPr>
          <w:rFonts w:asciiTheme="minorHAnsi" w:hAnsiTheme="minorHAnsi"/>
          <w:sz w:val="22"/>
        </w:rPr>
        <w:t xml:space="preserve"> grade classes. I am hoping that once our administration sees the value of using iPads on a daily basis that we will purchase additional iPads for the entire school to use. </w:t>
      </w:r>
    </w:p>
    <w:p w:rsidR="000B0977" w:rsidRDefault="000B0977" w:rsidP="000B0977"/>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500055"/>
    <w:p w:rsidR="00942B6F" w:rsidRPr="00A71BA6" w:rsidRDefault="00A37E58" w:rsidP="00A37E58">
      <w:pPr>
        <w:jc w:val="center"/>
        <w:rPr>
          <w:rFonts w:asciiTheme="minorHAnsi" w:hAnsiTheme="minorHAnsi"/>
          <w:sz w:val="28"/>
        </w:rPr>
      </w:pPr>
      <w:r w:rsidRPr="00A71BA6">
        <w:rPr>
          <w:rFonts w:asciiTheme="minorHAnsi" w:hAnsiTheme="minorHAnsi"/>
          <w:sz w:val="28"/>
        </w:rPr>
        <w:t>Evaluation</w:t>
      </w:r>
    </w:p>
    <w:p w:rsidR="00942B6F" w:rsidRPr="00A37E58" w:rsidRDefault="00942B6F" w:rsidP="00942B6F">
      <w:pPr>
        <w:rPr>
          <w:rFonts w:asciiTheme="minorHAnsi" w:hAnsiTheme="minorHAnsi"/>
          <w:b/>
          <w:sz w:val="22"/>
        </w:rPr>
      </w:pPr>
    </w:p>
    <w:p w:rsidR="00942B6F" w:rsidRPr="00A37E58" w:rsidRDefault="00942B6F" w:rsidP="00942B6F">
      <w:pPr>
        <w:rPr>
          <w:rFonts w:asciiTheme="minorHAnsi" w:hAnsiTheme="minorHAnsi"/>
          <w:b/>
          <w:sz w:val="22"/>
        </w:rPr>
      </w:pPr>
      <w:r w:rsidRPr="00A37E58">
        <w:rPr>
          <w:rFonts w:asciiTheme="minorHAnsi" w:hAnsiTheme="minorHAnsi"/>
          <w:sz w:val="22"/>
        </w:rPr>
        <w:t>To determine if I have met my goals and objectives, I will be using both formative and summative data collection.  I will assess the students at the beginning of the school year, periodically throughout the year, and then again at the end of the school year.  I will use the form below to record my data for each student throughout the year on the dates listed:</w:t>
      </w:r>
    </w:p>
    <w:p w:rsidR="00942B6F" w:rsidRPr="00A37E58" w:rsidRDefault="00942B6F" w:rsidP="00942B6F">
      <w:pPr>
        <w:rPr>
          <w:rFonts w:asciiTheme="minorHAnsi" w:hAnsiTheme="minorHAnsi"/>
          <w:b/>
          <w:sz w:val="22"/>
        </w:rPr>
      </w:pPr>
    </w:p>
    <w:p w:rsidR="00942B6F" w:rsidRPr="00A37E58" w:rsidRDefault="00942B6F" w:rsidP="00942B6F">
      <w:pPr>
        <w:rPr>
          <w:rFonts w:asciiTheme="minorHAnsi" w:hAnsiTheme="minorHAnsi"/>
          <w:b/>
          <w:sz w:val="22"/>
        </w:rPr>
      </w:pPr>
    </w:p>
    <w:tbl>
      <w:tblPr>
        <w:tblStyle w:val="TableGrid"/>
        <w:tblW w:w="10001" w:type="dxa"/>
        <w:tblLook w:val="00BF"/>
      </w:tblPr>
      <w:tblGrid>
        <w:gridCol w:w="1719"/>
        <w:gridCol w:w="1661"/>
        <w:gridCol w:w="1695"/>
        <w:gridCol w:w="1695"/>
        <w:gridCol w:w="1696"/>
        <w:gridCol w:w="1535"/>
      </w:tblGrid>
      <w:tr w:rsidR="00942B6F" w:rsidRPr="00A37E58">
        <w:trPr>
          <w:trHeight w:val="435"/>
        </w:trPr>
        <w:tc>
          <w:tcPr>
            <w:tcW w:w="1719" w:type="dxa"/>
          </w:tcPr>
          <w:p w:rsidR="00942B6F" w:rsidRPr="00A37E58" w:rsidRDefault="00942B6F">
            <w:pPr>
              <w:rPr>
                <w:rFonts w:asciiTheme="minorHAnsi" w:hAnsiTheme="minorHAnsi"/>
                <w:b/>
                <w:sz w:val="22"/>
              </w:rPr>
            </w:pPr>
            <w:r w:rsidRPr="00A37E58">
              <w:rPr>
                <w:rFonts w:asciiTheme="minorHAnsi" w:hAnsiTheme="minorHAnsi"/>
                <w:sz w:val="22"/>
              </w:rPr>
              <w:t>Name</w:t>
            </w:r>
          </w:p>
        </w:tc>
        <w:tc>
          <w:tcPr>
            <w:tcW w:w="1661" w:type="dxa"/>
          </w:tcPr>
          <w:p w:rsidR="00942B6F" w:rsidRPr="00A37E58" w:rsidRDefault="00942B6F">
            <w:pPr>
              <w:rPr>
                <w:rFonts w:asciiTheme="minorHAnsi" w:hAnsiTheme="minorHAnsi"/>
                <w:b/>
                <w:sz w:val="22"/>
              </w:rPr>
            </w:pPr>
            <w:r w:rsidRPr="00A37E58">
              <w:rPr>
                <w:rFonts w:asciiTheme="minorHAnsi" w:hAnsiTheme="minorHAnsi"/>
                <w:sz w:val="22"/>
              </w:rPr>
              <w:t>9/12</w:t>
            </w:r>
          </w:p>
        </w:tc>
        <w:tc>
          <w:tcPr>
            <w:tcW w:w="1695" w:type="dxa"/>
          </w:tcPr>
          <w:p w:rsidR="00942B6F" w:rsidRPr="00A37E58" w:rsidRDefault="00942B6F">
            <w:pPr>
              <w:rPr>
                <w:rFonts w:asciiTheme="minorHAnsi" w:hAnsiTheme="minorHAnsi"/>
                <w:b/>
                <w:sz w:val="22"/>
              </w:rPr>
            </w:pPr>
            <w:r w:rsidRPr="00A37E58">
              <w:rPr>
                <w:rFonts w:asciiTheme="minorHAnsi" w:hAnsiTheme="minorHAnsi"/>
                <w:sz w:val="22"/>
              </w:rPr>
              <w:t>11/12</w:t>
            </w:r>
          </w:p>
        </w:tc>
        <w:tc>
          <w:tcPr>
            <w:tcW w:w="1695" w:type="dxa"/>
          </w:tcPr>
          <w:p w:rsidR="00942B6F" w:rsidRPr="00A37E58" w:rsidRDefault="00942B6F">
            <w:pPr>
              <w:rPr>
                <w:rFonts w:asciiTheme="minorHAnsi" w:hAnsiTheme="minorHAnsi"/>
                <w:b/>
                <w:sz w:val="22"/>
              </w:rPr>
            </w:pPr>
            <w:r w:rsidRPr="00A37E58">
              <w:rPr>
                <w:rFonts w:asciiTheme="minorHAnsi" w:hAnsiTheme="minorHAnsi"/>
                <w:sz w:val="22"/>
              </w:rPr>
              <w:t>1/13</w:t>
            </w:r>
          </w:p>
        </w:tc>
        <w:tc>
          <w:tcPr>
            <w:tcW w:w="1696" w:type="dxa"/>
          </w:tcPr>
          <w:p w:rsidR="00942B6F" w:rsidRPr="00A37E58" w:rsidRDefault="00942B6F">
            <w:pPr>
              <w:rPr>
                <w:rFonts w:asciiTheme="minorHAnsi" w:hAnsiTheme="minorHAnsi"/>
                <w:b/>
                <w:sz w:val="22"/>
              </w:rPr>
            </w:pPr>
            <w:r w:rsidRPr="00A37E58">
              <w:rPr>
                <w:rFonts w:asciiTheme="minorHAnsi" w:hAnsiTheme="minorHAnsi"/>
                <w:sz w:val="22"/>
              </w:rPr>
              <w:t>3/13</w:t>
            </w:r>
          </w:p>
        </w:tc>
        <w:tc>
          <w:tcPr>
            <w:tcW w:w="1535" w:type="dxa"/>
          </w:tcPr>
          <w:p w:rsidR="00942B6F" w:rsidRPr="00A37E58" w:rsidRDefault="00942B6F">
            <w:pPr>
              <w:rPr>
                <w:rFonts w:asciiTheme="minorHAnsi" w:hAnsiTheme="minorHAnsi"/>
                <w:b/>
                <w:sz w:val="22"/>
              </w:rPr>
            </w:pPr>
            <w:r w:rsidRPr="00A37E58">
              <w:rPr>
                <w:rFonts w:asciiTheme="minorHAnsi" w:hAnsiTheme="minorHAnsi"/>
                <w:sz w:val="22"/>
              </w:rPr>
              <w:t>5/13</w:t>
            </w:r>
          </w:p>
        </w:tc>
      </w:tr>
      <w:tr w:rsidR="00942B6F" w:rsidRPr="00A37E58">
        <w:trPr>
          <w:trHeight w:val="638"/>
        </w:trPr>
        <w:tc>
          <w:tcPr>
            <w:tcW w:w="1719" w:type="dxa"/>
          </w:tcPr>
          <w:p w:rsidR="00942B6F" w:rsidRPr="00A37E58" w:rsidRDefault="00942B6F">
            <w:pPr>
              <w:rPr>
                <w:rFonts w:asciiTheme="minorHAnsi" w:hAnsiTheme="minorHAnsi"/>
                <w:b/>
                <w:sz w:val="22"/>
              </w:rPr>
            </w:pPr>
          </w:p>
        </w:tc>
        <w:tc>
          <w:tcPr>
            <w:tcW w:w="1661"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6" w:type="dxa"/>
          </w:tcPr>
          <w:p w:rsidR="00942B6F" w:rsidRPr="00A37E58" w:rsidRDefault="00942B6F">
            <w:pPr>
              <w:rPr>
                <w:rFonts w:asciiTheme="minorHAnsi" w:hAnsiTheme="minorHAnsi"/>
                <w:b/>
                <w:sz w:val="22"/>
              </w:rPr>
            </w:pPr>
          </w:p>
        </w:tc>
        <w:tc>
          <w:tcPr>
            <w:tcW w:w="1535" w:type="dxa"/>
          </w:tcPr>
          <w:p w:rsidR="00942B6F" w:rsidRPr="00A37E58" w:rsidRDefault="00942B6F">
            <w:pPr>
              <w:rPr>
                <w:rFonts w:asciiTheme="minorHAnsi" w:hAnsiTheme="minorHAnsi"/>
                <w:b/>
                <w:sz w:val="22"/>
              </w:rPr>
            </w:pPr>
          </w:p>
        </w:tc>
      </w:tr>
      <w:tr w:rsidR="00942B6F" w:rsidRPr="00A37E58">
        <w:trPr>
          <w:trHeight w:val="629"/>
        </w:trPr>
        <w:tc>
          <w:tcPr>
            <w:tcW w:w="1719" w:type="dxa"/>
          </w:tcPr>
          <w:p w:rsidR="00942B6F" w:rsidRPr="00A37E58" w:rsidRDefault="00942B6F">
            <w:pPr>
              <w:rPr>
                <w:rFonts w:asciiTheme="minorHAnsi" w:hAnsiTheme="minorHAnsi"/>
                <w:b/>
                <w:sz w:val="22"/>
              </w:rPr>
            </w:pPr>
          </w:p>
        </w:tc>
        <w:tc>
          <w:tcPr>
            <w:tcW w:w="1661"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6" w:type="dxa"/>
          </w:tcPr>
          <w:p w:rsidR="00942B6F" w:rsidRPr="00A37E58" w:rsidRDefault="00942B6F">
            <w:pPr>
              <w:rPr>
                <w:rFonts w:asciiTheme="minorHAnsi" w:hAnsiTheme="minorHAnsi"/>
                <w:b/>
                <w:sz w:val="22"/>
              </w:rPr>
            </w:pPr>
          </w:p>
        </w:tc>
        <w:tc>
          <w:tcPr>
            <w:tcW w:w="1535" w:type="dxa"/>
          </w:tcPr>
          <w:p w:rsidR="00942B6F" w:rsidRPr="00A37E58" w:rsidRDefault="00942B6F">
            <w:pPr>
              <w:rPr>
                <w:rFonts w:asciiTheme="minorHAnsi" w:hAnsiTheme="minorHAnsi"/>
                <w:b/>
                <w:sz w:val="22"/>
              </w:rPr>
            </w:pPr>
          </w:p>
        </w:tc>
      </w:tr>
      <w:tr w:rsidR="00942B6F" w:rsidRPr="00A37E58">
        <w:trPr>
          <w:trHeight w:val="620"/>
        </w:trPr>
        <w:tc>
          <w:tcPr>
            <w:tcW w:w="1719" w:type="dxa"/>
          </w:tcPr>
          <w:p w:rsidR="00942B6F" w:rsidRPr="00A37E58" w:rsidRDefault="00942B6F">
            <w:pPr>
              <w:rPr>
                <w:rFonts w:asciiTheme="minorHAnsi" w:hAnsiTheme="minorHAnsi"/>
                <w:b/>
                <w:sz w:val="22"/>
              </w:rPr>
            </w:pPr>
          </w:p>
        </w:tc>
        <w:tc>
          <w:tcPr>
            <w:tcW w:w="1661"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6" w:type="dxa"/>
          </w:tcPr>
          <w:p w:rsidR="00942B6F" w:rsidRPr="00A37E58" w:rsidRDefault="00942B6F">
            <w:pPr>
              <w:rPr>
                <w:rFonts w:asciiTheme="minorHAnsi" w:hAnsiTheme="minorHAnsi"/>
                <w:b/>
                <w:sz w:val="22"/>
              </w:rPr>
            </w:pPr>
          </w:p>
        </w:tc>
        <w:tc>
          <w:tcPr>
            <w:tcW w:w="1535" w:type="dxa"/>
          </w:tcPr>
          <w:p w:rsidR="00942B6F" w:rsidRPr="00A37E58" w:rsidRDefault="00942B6F">
            <w:pPr>
              <w:rPr>
                <w:rFonts w:asciiTheme="minorHAnsi" w:hAnsiTheme="minorHAnsi"/>
                <w:b/>
                <w:sz w:val="22"/>
              </w:rPr>
            </w:pPr>
          </w:p>
        </w:tc>
      </w:tr>
    </w:tbl>
    <w:p w:rsidR="00942B6F" w:rsidRPr="00A37E58" w:rsidRDefault="00942B6F" w:rsidP="00942B6F">
      <w:pPr>
        <w:rPr>
          <w:rFonts w:asciiTheme="minorHAnsi" w:hAnsiTheme="minorHAnsi"/>
          <w:b/>
          <w:sz w:val="22"/>
        </w:rPr>
      </w:pPr>
    </w:p>
    <w:p w:rsidR="00942B6F" w:rsidRPr="00A37E58" w:rsidRDefault="00942B6F" w:rsidP="00942B6F">
      <w:pPr>
        <w:rPr>
          <w:rFonts w:asciiTheme="minorHAnsi" w:hAnsiTheme="minorHAnsi"/>
          <w:b/>
          <w:sz w:val="22"/>
        </w:rPr>
      </w:pPr>
      <w:r w:rsidRPr="00A37E58">
        <w:rPr>
          <w:rFonts w:asciiTheme="minorHAnsi" w:hAnsiTheme="minorHAnsi"/>
          <w:sz w:val="22"/>
        </w:rPr>
        <w:t xml:space="preserve">I will record the number correct out of 31 for each date checked. </w:t>
      </w:r>
    </w:p>
    <w:p w:rsidR="00942B6F" w:rsidRPr="00A37E58" w:rsidRDefault="00942B6F" w:rsidP="00942B6F">
      <w:pPr>
        <w:rPr>
          <w:rFonts w:asciiTheme="minorHAnsi" w:hAnsiTheme="minorHAnsi"/>
          <w:b/>
          <w:sz w:val="22"/>
        </w:rPr>
      </w:pPr>
    </w:p>
    <w:p w:rsidR="00942B6F" w:rsidRPr="00A37E58" w:rsidRDefault="00942B6F" w:rsidP="00942B6F">
      <w:pPr>
        <w:rPr>
          <w:rFonts w:asciiTheme="minorHAnsi" w:hAnsiTheme="minorHAnsi"/>
          <w:sz w:val="22"/>
        </w:rPr>
      </w:pPr>
      <w:r w:rsidRPr="00A37E58">
        <w:rPr>
          <w:rFonts w:asciiTheme="minorHAnsi" w:hAnsiTheme="minorHAnsi"/>
          <w:sz w:val="22"/>
        </w:rPr>
        <w:t>Teacher Observations:</w:t>
      </w:r>
    </w:p>
    <w:p w:rsidR="00942B6F" w:rsidRPr="00A37E58" w:rsidRDefault="00942B6F" w:rsidP="00942B6F">
      <w:pPr>
        <w:rPr>
          <w:rFonts w:asciiTheme="minorHAnsi" w:hAnsiTheme="minorHAnsi"/>
          <w:sz w:val="22"/>
        </w:rPr>
      </w:pPr>
      <w:r w:rsidRPr="00A37E58">
        <w:rPr>
          <w:rFonts w:asciiTheme="minorHAnsi" w:hAnsiTheme="minorHAnsi"/>
          <w:sz w:val="22"/>
        </w:rPr>
        <w:t xml:space="preserve"> </w:t>
      </w:r>
    </w:p>
    <w:p w:rsidR="00942B6F" w:rsidRPr="00A37E58" w:rsidRDefault="00942B6F" w:rsidP="00942B6F">
      <w:pPr>
        <w:rPr>
          <w:rFonts w:asciiTheme="minorHAnsi" w:hAnsiTheme="minorHAnsi"/>
          <w:b/>
          <w:sz w:val="22"/>
        </w:rPr>
      </w:pPr>
      <w:r w:rsidRPr="00A37E58">
        <w:rPr>
          <w:rFonts w:asciiTheme="minorHAnsi" w:hAnsiTheme="minorHAnsi"/>
          <w:sz w:val="22"/>
        </w:rPr>
        <w:t xml:space="preserve">I will also be making observations throughout the year to determine who needs additional help and who </w:t>
      </w:r>
      <w:proofErr w:type="gramStart"/>
      <w:r w:rsidRPr="00A37E58">
        <w:rPr>
          <w:rFonts w:asciiTheme="minorHAnsi" w:hAnsiTheme="minorHAnsi"/>
          <w:sz w:val="22"/>
        </w:rPr>
        <w:t>can</w:t>
      </w:r>
      <w:proofErr w:type="gramEnd"/>
      <w:r w:rsidRPr="00A37E58">
        <w:rPr>
          <w:rFonts w:asciiTheme="minorHAnsi" w:hAnsiTheme="minorHAnsi"/>
          <w:sz w:val="22"/>
        </w:rPr>
        <w:t xml:space="preserve"> just stay with my regular curriculum. I will record my observations on the sheet below:</w:t>
      </w:r>
    </w:p>
    <w:p w:rsidR="00942B6F" w:rsidRPr="00A37E58" w:rsidRDefault="00942B6F" w:rsidP="00942B6F">
      <w:pPr>
        <w:rPr>
          <w:rFonts w:asciiTheme="minorHAnsi" w:hAnsiTheme="minorHAnsi"/>
          <w:b/>
          <w:sz w:val="22"/>
        </w:rPr>
      </w:pPr>
    </w:p>
    <w:tbl>
      <w:tblPr>
        <w:tblStyle w:val="TableGrid"/>
        <w:tblW w:w="10868" w:type="dxa"/>
        <w:tblInd w:w="-504" w:type="dxa"/>
        <w:tblLook w:val="00BF"/>
      </w:tblPr>
      <w:tblGrid>
        <w:gridCol w:w="5434"/>
        <w:gridCol w:w="5434"/>
      </w:tblGrid>
      <w:tr w:rsidR="00942B6F" w:rsidRPr="00A37E58">
        <w:trPr>
          <w:trHeight w:val="602"/>
        </w:trPr>
        <w:tc>
          <w:tcPr>
            <w:tcW w:w="5434" w:type="dxa"/>
          </w:tcPr>
          <w:p w:rsidR="00942B6F" w:rsidRPr="00A37E58" w:rsidRDefault="00942B6F">
            <w:pPr>
              <w:rPr>
                <w:rFonts w:asciiTheme="minorHAnsi" w:hAnsiTheme="minorHAnsi"/>
                <w:b/>
                <w:sz w:val="22"/>
              </w:rPr>
            </w:pPr>
            <w:r w:rsidRPr="00A37E58">
              <w:rPr>
                <w:rFonts w:asciiTheme="minorHAnsi" w:hAnsiTheme="minorHAnsi"/>
                <w:sz w:val="22"/>
              </w:rPr>
              <w:t>Name:</w:t>
            </w:r>
          </w:p>
        </w:tc>
        <w:tc>
          <w:tcPr>
            <w:tcW w:w="5434" w:type="dxa"/>
          </w:tcPr>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r w:rsidRPr="00A37E58">
              <w:rPr>
                <w:rFonts w:asciiTheme="minorHAnsi" w:hAnsiTheme="minorHAnsi"/>
                <w:sz w:val="22"/>
              </w:rPr>
              <w:t>0     1     2     3     4     5     6     7     8     9     10</w:t>
            </w:r>
          </w:p>
        </w:tc>
      </w:tr>
      <w:tr w:rsidR="00942B6F" w:rsidRPr="00A37E58">
        <w:trPr>
          <w:trHeight w:val="1061"/>
        </w:trPr>
        <w:tc>
          <w:tcPr>
            <w:tcW w:w="5434" w:type="dxa"/>
          </w:tcPr>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r w:rsidRPr="00A37E58">
              <w:rPr>
                <w:rFonts w:asciiTheme="minorHAnsi" w:hAnsiTheme="minorHAnsi"/>
                <w:sz w:val="22"/>
              </w:rPr>
              <w:t>11    12    13    14    15    16    17    18    19    20</w:t>
            </w:r>
          </w:p>
        </w:tc>
        <w:tc>
          <w:tcPr>
            <w:tcW w:w="5434" w:type="dxa"/>
          </w:tcPr>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r w:rsidRPr="00A37E58">
              <w:rPr>
                <w:rFonts w:asciiTheme="minorHAnsi" w:hAnsiTheme="minorHAnsi"/>
                <w:sz w:val="22"/>
              </w:rPr>
              <w:t>21    22    23    24    25    26    27    28    29    30</w:t>
            </w:r>
          </w:p>
        </w:tc>
      </w:tr>
      <w:tr w:rsidR="00942B6F" w:rsidRPr="00A37E58">
        <w:trPr>
          <w:trHeight w:val="530"/>
        </w:trPr>
        <w:tc>
          <w:tcPr>
            <w:tcW w:w="10868" w:type="dxa"/>
            <w:gridSpan w:val="2"/>
          </w:tcPr>
          <w:p w:rsidR="00942B6F" w:rsidRPr="00A37E58" w:rsidRDefault="00942B6F">
            <w:pPr>
              <w:rPr>
                <w:rFonts w:asciiTheme="minorHAnsi" w:hAnsiTheme="minorHAnsi"/>
                <w:b/>
                <w:sz w:val="22"/>
              </w:rPr>
            </w:pPr>
            <w:r w:rsidRPr="00A37E58">
              <w:rPr>
                <w:rFonts w:asciiTheme="minorHAnsi" w:hAnsiTheme="minorHAnsi"/>
                <w:sz w:val="22"/>
              </w:rPr>
              <w:t>Observations:</w:t>
            </w:r>
          </w:p>
        </w:tc>
      </w:tr>
    </w:tbl>
    <w:p w:rsidR="00942B6F" w:rsidRPr="00A37E58" w:rsidRDefault="00942B6F" w:rsidP="00942B6F">
      <w:pPr>
        <w:rPr>
          <w:rFonts w:asciiTheme="minorHAnsi" w:hAnsiTheme="minorHAnsi"/>
          <w:b/>
          <w:sz w:val="22"/>
        </w:rPr>
      </w:pPr>
      <w:r w:rsidRPr="00A37E58">
        <w:rPr>
          <w:rFonts w:asciiTheme="minorHAnsi" w:hAnsiTheme="minorHAnsi"/>
          <w:sz w:val="22"/>
        </w:rPr>
        <w:t xml:space="preserve"> </w:t>
      </w:r>
    </w:p>
    <w:p w:rsidR="00942B6F" w:rsidRPr="00500055" w:rsidRDefault="00942B6F" w:rsidP="00942B6F">
      <w:pPr>
        <w:rPr>
          <w:rFonts w:asciiTheme="minorHAnsi" w:hAnsiTheme="minorHAnsi"/>
          <w:sz w:val="22"/>
        </w:rPr>
      </w:pPr>
      <w:r w:rsidRPr="00500055">
        <w:rPr>
          <w:rFonts w:asciiTheme="minorHAnsi" w:hAnsiTheme="minorHAnsi"/>
          <w:sz w:val="22"/>
        </w:rPr>
        <w:t xml:space="preserve">I will mark which numbers the child names incorrectly and record any other observations, such as reversals, that I notice for each child who is struggling with this skill. </w:t>
      </w:r>
    </w:p>
    <w:p w:rsidR="00942B6F" w:rsidRPr="00500055" w:rsidRDefault="00942B6F" w:rsidP="00942B6F">
      <w:pPr>
        <w:rPr>
          <w:rFonts w:asciiTheme="minorHAnsi" w:hAnsiTheme="minorHAnsi"/>
          <w:sz w:val="22"/>
        </w:rPr>
      </w:pPr>
    </w:p>
    <w:p w:rsidR="00942B6F" w:rsidRPr="00500055" w:rsidRDefault="00942B6F" w:rsidP="00942B6F">
      <w:pPr>
        <w:rPr>
          <w:rFonts w:asciiTheme="minorHAnsi" w:hAnsiTheme="minorHAnsi"/>
          <w:sz w:val="22"/>
        </w:rPr>
      </w:pPr>
      <w:r w:rsidRPr="00500055">
        <w:rPr>
          <w:rFonts w:asciiTheme="minorHAnsi" w:hAnsiTheme="minorHAnsi"/>
          <w:sz w:val="22"/>
        </w:rPr>
        <w:t>Ongoing Assessments:</w:t>
      </w:r>
    </w:p>
    <w:p w:rsidR="00942B6F" w:rsidRPr="00500055" w:rsidRDefault="00942B6F" w:rsidP="00942B6F">
      <w:pPr>
        <w:rPr>
          <w:rFonts w:asciiTheme="minorHAnsi" w:hAnsiTheme="minorHAnsi"/>
          <w:sz w:val="22"/>
        </w:rPr>
      </w:pPr>
      <w:r w:rsidRPr="00500055">
        <w:rPr>
          <w:rFonts w:asciiTheme="minorHAnsi" w:hAnsiTheme="minorHAnsi"/>
          <w:sz w:val="22"/>
        </w:rPr>
        <w:br/>
        <w:t xml:space="preserve">I will ask the students once a month to write various numbers on a piece of paper to get a general assessment of the numbers that they are able to write.   I will keep these papers to show progress or lack there of to share with their parents.  </w:t>
      </w:r>
    </w:p>
    <w:p w:rsidR="00942B6F" w:rsidRPr="00500055" w:rsidRDefault="00942B6F" w:rsidP="00942B6F">
      <w:pPr>
        <w:rPr>
          <w:rFonts w:asciiTheme="minorHAnsi" w:hAnsiTheme="minorHAnsi"/>
          <w:sz w:val="22"/>
        </w:rPr>
      </w:pPr>
    </w:p>
    <w:p w:rsidR="000B0977" w:rsidRPr="00500055" w:rsidRDefault="000B0977" w:rsidP="008502F9">
      <w:pPr>
        <w:rPr>
          <w:rFonts w:asciiTheme="minorHAnsi" w:hAnsiTheme="minorHAnsi"/>
          <w:sz w:val="22"/>
        </w:rPr>
      </w:pPr>
    </w:p>
    <w:p w:rsidR="00A37E58" w:rsidRDefault="00A37E58" w:rsidP="00942B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sz w:val="22"/>
        </w:rPr>
      </w:pPr>
    </w:p>
    <w:p w:rsidR="006C0C20" w:rsidRPr="008502F9" w:rsidRDefault="006C0C20" w:rsidP="008502F9"/>
    <w:p w:rsidR="00A432A8" w:rsidRDefault="00A432A8" w:rsidP="00A432A8">
      <w:pPr>
        <w:jc w:val="center"/>
        <w:rPr>
          <w:sz w:val="28"/>
        </w:rPr>
      </w:pPr>
      <w:r w:rsidRPr="00A432A8">
        <w:rPr>
          <w:sz w:val="28"/>
        </w:rPr>
        <w:t>Grantors Criteria/Rubric</w:t>
      </w:r>
    </w:p>
    <w:p w:rsidR="00A432A8" w:rsidRDefault="00A432A8" w:rsidP="00A432A8">
      <w:pPr>
        <w:tabs>
          <w:tab w:val="clear" w:pos="360"/>
        </w:tabs>
        <w:spacing w:after="200"/>
        <w:ind w:right="0"/>
        <w:rPr>
          <w:rFonts w:ascii="Helvetica Neue" w:eastAsiaTheme="minorHAnsi" w:hAnsi="Helvetica Neue" w:cs="Helvetica Neue"/>
          <w:b/>
          <w:color w:val="261C68"/>
          <w:sz w:val="42"/>
          <w:szCs w:val="42"/>
        </w:rPr>
      </w:pPr>
      <w:r>
        <w:rPr>
          <w:rFonts w:ascii="Helvetica Neue" w:eastAsiaTheme="minorHAnsi" w:hAnsi="Helvetica Neue" w:cs="Helvetica Neue"/>
          <w:b/>
          <w:color w:val="261C68"/>
          <w:sz w:val="2"/>
          <w:szCs w:val="2"/>
        </w:rPr>
        <w:t>Selection Criteria</w:t>
      </w:r>
    </w:p>
    <w:p w:rsidR="00A432A8" w:rsidRDefault="00A432A8" w:rsidP="00A432A8">
      <w:pPr>
        <w:rPr>
          <w:rFonts w:ascii="Arial" w:eastAsiaTheme="minorHAnsi" w:hAnsi="Arial" w:cs="Arial"/>
          <w:bCs w:val="0"/>
          <w:color w:val="535353"/>
          <w:sz w:val="26"/>
          <w:szCs w:val="26"/>
        </w:rPr>
      </w:pPr>
      <w:r>
        <w:rPr>
          <w:rFonts w:ascii="Arial" w:eastAsiaTheme="minorHAnsi" w:hAnsi="Arial" w:cs="Arial"/>
          <w:bCs w:val="0"/>
          <w:color w:val="535353"/>
          <w:sz w:val="26"/>
          <w:szCs w:val="26"/>
        </w:rPr>
        <w:t xml:space="preserve">   </w:t>
      </w:r>
    </w:p>
    <w:tbl>
      <w:tblPr>
        <w:tblStyle w:val="TableGrid"/>
        <w:tblW w:w="0" w:type="auto"/>
        <w:tblLook w:val="00BF"/>
      </w:tblPr>
      <w:tblGrid>
        <w:gridCol w:w="4788"/>
        <w:gridCol w:w="2394"/>
        <w:gridCol w:w="2394"/>
      </w:tblGrid>
      <w:tr w:rsidR="00A432A8">
        <w:tc>
          <w:tcPr>
            <w:tcW w:w="4788" w:type="dxa"/>
          </w:tcPr>
          <w:p w:rsidR="00A432A8" w:rsidRPr="00A432A8" w:rsidRDefault="00A432A8" w:rsidP="00A432A8">
            <w:pPr>
              <w:jc w:val="center"/>
              <w:rPr>
                <w:rFonts w:asciiTheme="minorHAnsi" w:eastAsiaTheme="minorHAnsi" w:hAnsiTheme="minorHAnsi" w:cs="Arial"/>
                <w:bCs w:val="0"/>
                <w:color w:val="535353"/>
                <w:sz w:val="22"/>
                <w:szCs w:val="26"/>
              </w:rPr>
            </w:pPr>
            <w:r w:rsidRPr="00A432A8">
              <w:rPr>
                <w:rFonts w:asciiTheme="minorHAnsi" w:eastAsiaTheme="minorHAnsi" w:hAnsiTheme="minorHAnsi" w:cs="Arial"/>
                <w:bCs w:val="0"/>
                <w:color w:val="535353"/>
                <w:sz w:val="22"/>
                <w:szCs w:val="26"/>
              </w:rPr>
              <w:t>Criteria</w:t>
            </w:r>
          </w:p>
        </w:tc>
        <w:tc>
          <w:tcPr>
            <w:tcW w:w="2394" w:type="dxa"/>
          </w:tcPr>
          <w:p w:rsidR="00A432A8" w:rsidRPr="00A432A8" w:rsidRDefault="00A432A8" w:rsidP="00A432A8">
            <w:pPr>
              <w:jc w:val="center"/>
              <w:rPr>
                <w:sz w:val="22"/>
              </w:rPr>
            </w:pPr>
            <w:r w:rsidRPr="00A432A8">
              <w:rPr>
                <w:sz w:val="22"/>
              </w:rPr>
              <w:t>Criteria Met</w:t>
            </w:r>
          </w:p>
        </w:tc>
        <w:tc>
          <w:tcPr>
            <w:tcW w:w="2394" w:type="dxa"/>
          </w:tcPr>
          <w:p w:rsidR="00A432A8" w:rsidRPr="00A432A8" w:rsidRDefault="00A432A8" w:rsidP="00A432A8">
            <w:pPr>
              <w:jc w:val="center"/>
              <w:rPr>
                <w:sz w:val="22"/>
              </w:rPr>
            </w:pPr>
            <w:r w:rsidRPr="00A432A8">
              <w:rPr>
                <w:sz w:val="22"/>
              </w:rPr>
              <w:t>Criteria Not Met</w:t>
            </w:r>
          </w:p>
        </w:tc>
      </w:tr>
      <w:tr w:rsidR="00A432A8">
        <w:tc>
          <w:tcPr>
            <w:tcW w:w="4788" w:type="dxa"/>
          </w:tcPr>
          <w:p w:rsidR="00A432A8" w:rsidRPr="00A432A8" w:rsidRDefault="00A432A8" w:rsidP="00A432A8">
            <w:pPr>
              <w:rPr>
                <w:rFonts w:asciiTheme="minorHAnsi" w:hAnsiTheme="minorHAnsi"/>
                <w:sz w:val="22"/>
              </w:rPr>
            </w:pPr>
            <w:r w:rsidRPr="00A432A8">
              <w:rPr>
                <w:rFonts w:asciiTheme="minorHAnsi" w:eastAsiaTheme="minorHAnsi" w:hAnsiTheme="minorHAnsi" w:cs="Arial"/>
                <w:bCs w:val="0"/>
                <w:color w:val="535353"/>
                <w:sz w:val="22"/>
                <w:szCs w:val="26"/>
              </w:rPr>
              <w:t>Proposed goals for student achievement are challenging and rigorous</w:t>
            </w:r>
          </w:p>
        </w:tc>
        <w:tc>
          <w:tcPr>
            <w:tcW w:w="2394" w:type="dxa"/>
          </w:tcPr>
          <w:p w:rsidR="00A432A8" w:rsidRDefault="00A432A8" w:rsidP="00A432A8">
            <w:pPr>
              <w:rPr>
                <w:sz w:val="28"/>
              </w:rPr>
            </w:pPr>
          </w:p>
        </w:tc>
        <w:tc>
          <w:tcPr>
            <w:tcW w:w="2394" w:type="dxa"/>
          </w:tcPr>
          <w:p w:rsidR="00A432A8" w:rsidRDefault="00A432A8" w:rsidP="00A432A8">
            <w:pPr>
              <w:rPr>
                <w:sz w:val="28"/>
              </w:rPr>
            </w:pPr>
          </w:p>
        </w:tc>
      </w:tr>
      <w:tr w:rsidR="00A432A8">
        <w:tc>
          <w:tcPr>
            <w:tcW w:w="4788" w:type="dxa"/>
          </w:tcPr>
          <w:p w:rsidR="00A432A8" w:rsidRPr="00A432A8" w:rsidRDefault="00A432A8" w:rsidP="00A432A8">
            <w:pPr>
              <w:rPr>
                <w:rFonts w:asciiTheme="minorHAnsi" w:hAnsiTheme="minorHAnsi"/>
                <w:sz w:val="22"/>
              </w:rPr>
            </w:pPr>
            <w:r w:rsidRPr="00A432A8">
              <w:rPr>
                <w:rFonts w:asciiTheme="minorHAnsi" w:eastAsiaTheme="minorHAnsi" w:hAnsiTheme="minorHAnsi" w:cs="Arial"/>
                <w:bCs w:val="0"/>
                <w:color w:val="535353"/>
                <w:sz w:val="22"/>
                <w:szCs w:val="26"/>
              </w:rPr>
              <w:t>Proposed work engages students in critical thinking and problem solving</w:t>
            </w:r>
          </w:p>
        </w:tc>
        <w:tc>
          <w:tcPr>
            <w:tcW w:w="2394" w:type="dxa"/>
          </w:tcPr>
          <w:p w:rsidR="00A432A8" w:rsidRDefault="00A432A8" w:rsidP="00A432A8">
            <w:pPr>
              <w:rPr>
                <w:sz w:val="28"/>
              </w:rPr>
            </w:pPr>
          </w:p>
        </w:tc>
        <w:tc>
          <w:tcPr>
            <w:tcW w:w="2394" w:type="dxa"/>
          </w:tcPr>
          <w:p w:rsidR="00A432A8" w:rsidRDefault="00A432A8" w:rsidP="00A432A8">
            <w:pPr>
              <w:rPr>
                <w:sz w:val="28"/>
              </w:rPr>
            </w:pPr>
          </w:p>
        </w:tc>
      </w:tr>
      <w:tr w:rsidR="00A432A8">
        <w:tc>
          <w:tcPr>
            <w:tcW w:w="4788" w:type="dxa"/>
          </w:tcPr>
          <w:p w:rsidR="00A432A8" w:rsidRPr="00A432A8" w:rsidRDefault="00A432A8" w:rsidP="00A432A8">
            <w:pPr>
              <w:rPr>
                <w:rFonts w:asciiTheme="minorHAnsi" w:hAnsiTheme="minorHAnsi"/>
                <w:sz w:val="22"/>
              </w:rPr>
            </w:pPr>
            <w:r w:rsidRPr="00A432A8">
              <w:rPr>
                <w:rFonts w:asciiTheme="minorHAnsi" w:eastAsiaTheme="minorHAnsi" w:hAnsiTheme="minorHAnsi" w:cs="Arial"/>
                <w:bCs w:val="0"/>
                <w:color w:val="535353"/>
                <w:sz w:val="22"/>
                <w:szCs w:val="26"/>
              </w:rPr>
              <w:t>There is alignment between goals, assessment, activities, and budget</w:t>
            </w:r>
          </w:p>
        </w:tc>
        <w:tc>
          <w:tcPr>
            <w:tcW w:w="2394" w:type="dxa"/>
          </w:tcPr>
          <w:p w:rsidR="00A432A8" w:rsidRDefault="00A432A8" w:rsidP="00A432A8">
            <w:pPr>
              <w:rPr>
                <w:sz w:val="28"/>
              </w:rPr>
            </w:pPr>
          </w:p>
        </w:tc>
        <w:tc>
          <w:tcPr>
            <w:tcW w:w="2394" w:type="dxa"/>
          </w:tcPr>
          <w:p w:rsidR="00A432A8" w:rsidRDefault="00A432A8" w:rsidP="00A432A8">
            <w:pPr>
              <w:rPr>
                <w:sz w:val="28"/>
              </w:rPr>
            </w:pPr>
          </w:p>
        </w:tc>
      </w:tr>
      <w:tr w:rsidR="00A432A8">
        <w:tc>
          <w:tcPr>
            <w:tcW w:w="4788" w:type="dxa"/>
          </w:tcPr>
          <w:p w:rsidR="00A432A8" w:rsidRPr="00A432A8" w:rsidRDefault="00A432A8" w:rsidP="00A432A8">
            <w:pPr>
              <w:rPr>
                <w:rFonts w:asciiTheme="minorHAnsi" w:hAnsiTheme="minorHAnsi"/>
                <w:sz w:val="22"/>
              </w:rPr>
            </w:pPr>
            <w:r w:rsidRPr="00A432A8">
              <w:rPr>
                <w:rFonts w:asciiTheme="minorHAnsi" w:eastAsiaTheme="minorHAnsi" w:hAnsiTheme="minorHAnsi" w:cs="Arial"/>
                <w:bCs w:val="0"/>
                <w:color w:val="535353"/>
                <w:sz w:val="22"/>
                <w:szCs w:val="26"/>
              </w:rPr>
              <w:t>The project is collaborative and can be sustained in future years and/or modeled by other educators</w:t>
            </w:r>
          </w:p>
        </w:tc>
        <w:tc>
          <w:tcPr>
            <w:tcW w:w="2394" w:type="dxa"/>
          </w:tcPr>
          <w:p w:rsidR="00A432A8" w:rsidRDefault="00A432A8" w:rsidP="00A432A8">
            <w:pPr>
              <w:rPr>
                <w:sz w:val="28"/>
              </w:rPr>
            </w:pPr>
          </w:p>
        </w:tc>
        <w:tc>
          <w:tcPr>
            <w:tcW w:w="2394" w:type="dxa"/>
          </w:tcPr>
          <w:p w:rsidR="00A432A8" w:rsidRDefault="00A432A8" w:rsidP="00A432A8">
            <w:pPr>
              <w:rPr>
                <w:sz w:val="28"/>
              </w:rPr>
            </w:pPr>
          </w:p>
        </w:tc>
      </w:tr>
    </w:tbl>
    <w:p w:rsidR="006C0C20" w:rsidRPr="00A432A8" w:rsidRDefault="006C0C20" w:rsidP="00A432A8">
      <w:pPr>
        <w:jc w:val="center"/>
        <w:rPr>
          <w:sz w:val="28"/>
        </w:rPr>
      </w:pPr>
    </w:p>
    <w:p w:rsidR="006C0C20" w:rsidRDefault="006C0C20" w:rsidP="008502F9"/>
    <w:p w:rsidR="006C0C20" w:rsidRDefault="006C0C20" w:rsidP="008502F9"/>
    <w:p w:rsidR="00942B6F" w:rsidRDefault="00942B6F" w:rsidP="00942B6F"/>
    <w:p w:rsidR="00942B6F" w:rsidRDefault="00942B6F" w:rsidP="00942B6F"/>
    <w:p w:rsidR="00942B6F" w:rsidRDefault="00942B6F" w:rsidP="00942B6F"/>
    <w:p w:rsidR="00942B6F" w:rsidRDefault="00942B6F" w:rsidP="00942B6F"/>
    <w:p w:rsidR="00500055" w:rsidRDefault="00500055" w:rsidP="008502F9"/>
    <w:p w:rsidR="00411822" w:rsidRPr="00C36327" w:rsidRDefault="00411822" w:rsidP="008502F9"/>
    <w:sectPr w:rsidR="00411822" w:rsidRPr="00C36327" w:rsidSect="00FB1875">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ヒラギノ角ゴ Pro W3">
    <w:charset w:val="4E"/>
    <w:family w:val="auto"/>
    <w:pitch w:val="variable"/>
    <w:sig w:usb0="00000001" w:usb1="00000000" w:usb2="01000407" w:usb3="00000000" w:csb0="00020000" w:csb1="00000000"/>
  </w:font>
  <w:font w:name="Lucida Grande">
    <w:panose1 w:val="05000000000000000000"/>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1A"/>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4">
    <w:nsid w:val="01D20250"/>
    <w:multiLevelType w:val="hybridMultilevel"/>
    <w:tmpl w:val="F3B4CA26"/>
    <w:lvl w:ilvl="0" w:tplc="00010409">
      <w:start w:val="1"/>
      <w:numFmt w:val="bullet"/>
      <w:lvlText w:val=""/>
      <w:lvlJc w:val="left"/>
      <w:pPr>
        <w:tabs>
          <w:tab w:val="num" w:pos="3240"/>
        </w:tabs>
        <w:ind w:left="3240" w:hanging="360"/>
      </w:pPr>
      <w:rPr>
        <w:rFonts w:ascii="Symbol" w:hAnsi="Symbol" w:hint="default"/>
      </w:rPr>
    </w:lvl>
    <w:lvl w:ilvl="1" w:tplc="00030409" w:tentative="1">
      <w:start w:val="1"/>
      <w:numFmt w:val="bullet"/>
      <w:lvlText w:val="o"/>
      <w:lvlJc w:val="left"/>
      <w:pPr>
        <w:tabs>
          <w:tab w:val="num" w:pos="3960"/>
        </w:tabs>
        <w:ind w:left="3960" w:hanging="360"/>
      </w:pPr>
      <w:rPr>
        <w:rFonts w:ascii="Courier New" w:hAnsi="Courier New" w:hint="default"/>
      </w:rPr>
    </w:lvl>
    <w:lvl w:ilvl="2" w:tplc="00050409" w:tentative="1">
      <w:start w:val="1"/>
      <w:numFmt w:val="bullet"/>
      <w:lvlText w:val=""/>
      <w:lvlJc w:val="left"/>
      <w:pPr>
        <w:tabs>
          <w:tab w:val="num" w:pos="4680"/>
        </w:tabs>
        <w:ind w:left="4680" w:hanging="360"/>
      </w:pPr>
      <w:rPr>
        <w:rFonts w:ascii="Wingdings" w:hAnsi="Wingdings" w:hint="default"/>
      </w:rPr>
    </w:lvl>
    <w:lvl w:ilvl="3" w:tplc="00010409" w:tentative="1">
      <w:start w:val="1"/>
      <w:numFmt w:val="bullet"/>
      <w:lvlText w:val=""/>
      <w:lvlJc w:val="left"/>
      <w:pPr>
        <w:tabs>
          <w:tab w:val="num" w:pos="5400"/>
        </w:tabs>
        <w:ind w:left="5400" w:hanging="360"/>
      </w:pPr>
      <w:rPr>
        <w:rFonts w:ascii="Symbol" w:hAnsi="Symbol" w:hint="default"/>
      </w:rPr>
    </w:lvl>
    <w:lvl w:ilvl="4" w:tplc="00030409" w:tentative="1">
      <w:start w:val="1"/>
      <w:numFmt w:val="bullet"/>
      <w:lvlText w:val="o"/>
      <w:lvlJc w:val="left"/>
      <w:pPr>
        <w:tabs>
          <w:tab w:val="num" w:pos="6120"/>
        </w:tabs>
        <w:ind w:left="6120" w:hanging="360"/>
      </w:pPr>
      <w:rPr>
        <w:rFonts w:ascii="Courier New" w:hAnsi="Courier New" w:hint="default"/>
      </w:rPr>
    </w:lvl>
    <w:lvl w:ilvl="5" w:tplc="00050409" w:tentative="1">
      <w:start w:val="1"/>
      <w:numFmt w:val="bullet"/>
      <w:lvlText w:val=""/>
      <w:lvlJc w:val="left"/>
      <w:pPr>
        <w:tabs>
          <w:tab w:val="num" w:pos="6840"/>
        </w:tabs>
        <w:ind w:left="6840" w:hanging="360"/>
      </w:pPr>
      <w:rPr>
        <w:rFonts w:ascii="Wingdings" w:hAnsi="Wingdings" w:hint="default"/>
      </w:rPr>
    </w:lvl>
    <w:lvl w:ilvl="6" w:tplc="00010409" w:tentative="1">
      <w:start w:val="1"/>
      <w:numFmt w:val="bullet"/>
      <w:lvlText w:val=""/>
      <w:lvlJc w:val="left"/>
      <w:pPr>
        <w:tabs>
          <w:tab w:val="num" w:pos="7560"/>
        </w:tabs>
        <w:ind w:left="7560" w:hanging="360"/>
      </w:pPr>
      <w:rPr>
        <w:rFonts w:ascii="Symbol" w:hAnsi="Symbol" w:hint="default"/>
      </w:rPr>
    </w:lvl>
    <w:lvl w:ilvl="7" w:tplc="00030409" w:tentative="1">
      <w:start w:val="1"/>
      <w:numFmt w:val="bullet"/>
      <w:lvlText w:val="o"/>
      <w:lvlJc w:val="left"/>
      <w:pPr>
        <w:tabs>
          <w:tab w:val="num" w:pos="8280"/>
        </w:tabs>
        <w:ind w:left="8280" w:hanging="360"/>
      </w:pPr>
      <w:rPr>
        <w:rFonts w:ascii="Courier New" w:hAnsi="Courier New" w:hint="default"/>
      </w:rPr>
    </w:lvl>
    <w:lvl w:ilvl="8" w:tplc="00050409" w:tentative="1">
      <w:start w:val="1"/>
      <w:numFmt w:val="bullet"/>
      <w:lvlText w:val=""/>
      <w:lvlJc w:val="left"/>
      <w:pPr>
        <w:tabs>
          <w:tab w:val="num" w:pos="9000"/>
        </w:tabs>
        <w:ind w:left="9000" w:hanging="360"/>
      </w:pPr>
      <w:rPr>
        <w:rFonts w:ascii="Wingdings" w:hAnsi="Wingdings" w:hint="default"/>
      </w:rPr>
    </w:lvl>
  </w:abstractNum>
  <w:abstractNum w:abstractNumId="5">
    <w:nsid w:val="043E7B6D"/>
    <w:multiLevelType w:val="hybridMultilevel"/>
    <w:tmpl w:val="904A0B7C"/>
    <w:lvl w:ilvl="0" w:tplc="00010409">
      <w:start w:val="1"/>
      <w:numFmt w:val="bullet"/>
      <w:lvlText w:val=""/>
      <w:lvlJc w:val="left"/>
      <w:pPr>
        <w:tabs>
          <w:tab w:val="num" w:pos="2880"/>
        </w:tabs>
        <w:ind w:left="2880" w:hanging="360"/>
      </w:pPr>
      <w:rPr>
        <w:rFonts w:ascii="Symbol" w:hAnsi="Symbol" w:hint="default"/>
      </w:rPr>
    </w:lvl>
    <w:lvl w:ilvl="1" w:tplc="00030409" w:tentative="1">
      <w:start w:val="1"/>
      <w:numFmt w:val="bullet"/>
      <w:lvlText w:val="o"/>
      <w:lvlJc w:val="left"/>
      <w:pPr>
        <w:tabs>
          <w:tab w:val="num" w:pos="3600"/>
        </w:tabs>
        <w:ind w:left="3600" w:hanging="360"/>
      </w:pPr>
      <w:rPr>
        <w:rFonts w:ascii="Courier New" w:hAnsi="Courier New" w:hint="default"/>
      </w:rPr>
    </w:lvl>
    <w:lvl w:ilvl="2" w:tplc="00050409" w:tentative="1">
      <w:start w:val="1"/>
      <w:numFmt w:val="bullet"/>
      <w:lvlText w:val=""/>
      <w:lvlJc w:val="left"/>
      <w:pPr>
        <w:tabs>
          <w:tab w:val="num" w:pos="4320"/>
        </w:tabs>
        <w:ind w:left="4320" w:hanging="360"/>
      </w:pPr>
      <w:rPr>
        <w:rFonts w:ascii="Wingdings" w:hAnsi="Wingdings" w:hint="default"/>
      </w:rPr>
    </w:lvl>
    <w:lvl w:ilvl="3" w:tplc="00010409" w:tentative="1">
      <w:start w:val="1"/>
      <w:numFmt w:val="bullet"/>
      <w:lvlText w:val=""/>
      <w:lvlJc w:val="left"/>
      <w:pPr>
        <w:tabs>
          <w:tab w:val="num" w:pos="5040"/>
        </w:tabs>
        <w:ind w:left="5040" w:hanging="360"/>
      </w:pPr>
      <w:rPr>
        <w:rFonts w:ascii="Symbol" w:hAnsi="Symbol" w:hint="default"/>
      </w:rPr>
    </w:lvl>
    <w:lvl w:ilvl="4" w:tplc="00030409" w:tentative="1">
      <w:start w:val="1"/>
      <w:numFmt w:val="bullet"/>
      <w:lvlText w:val="o"/>
      <w:lvlJc w:val="left"/>
      <w:pPr>
        <w:tabs>
          <w:tab w:val="num" w:pos="5760"/>
        </w:tabs>
        <w:ind w:left="5760" w:hanging="360"/>
      </w:pPr>
      <w:rPr>
        <w:rFonts w:ascii="Courier New" w:hAnsi="Courier New" w:hint="default"/>
      </w:rPr>
    </w:lvl>
    <w:lvl w:ilvl="5" w:tplc="00050409" w:tentative="1">
      <w:start w:val="1"/>
      <w:numFmt w:val="bullet"/>
      <w:lvlText w:val=""/>
      <w:lvlJc w:val="left"/>
      <w:pPr>
        <w:tabs>
          <w:tab w:val="num" w:pos="6480"/>
        </w:tabs>
        <w:ind w:left="6480" w:hanging="360"/>
      </w:pPr>
      <w:rPr>
        <w:rFonts w:ascii="Wingdings" w:hAnsi="Wingdings" w:hint="default"/>
      </w:rPr>
    </w:lvl>
    <w:lvl w:ilvl="6" w:tplc="00010409" w:tentative="1">
      <w:start w:val="1"/>
      <w:numFmt w:val="bullet"/>
      <w:lvlText w:val=""/>
      <w:lvlJc w:val="left"/>
      <w:pPr>
        <w:tabs>
          <w:tab w:val="num" w:pos="7200"/>
        </w:tabs>
        <w:ind w:left="7200" w:hanging="360"/>
      </w:pPr>
      <w:rPr>
        <w:rFonts w:ascii="Symbol" w:hAnsi="Symbol" w:hint="default"/>
      </w:rPr>
    </w:lvl>
    <w:lvl w:ilvl="7" w:tplc="00030409" w:tentative="1">
      <w:start w:val="1"/>
      <w:numFmt w:val="bullet"/>
      <w:lvlText w:val="o"/>
      <w:lvlJc w:val="left"/>
      <w:pPr>
        <w:tabs>
          <w:tab w:val="num" w:pos="7920"/>
        </w:tabs>
        <w:ind w:left="7920" w:hanging="360"/>
      </w:pPr>
      <w:rPr>
        <w:rFonts w:ascii="Courier New" w:hAnsi="Courier New" w:hint="default"/>
      </w:rPr>
    </w:lvl>
    <w:lvl w:ilvl="8" w:tplc="00050409" w:tentative="1">
      <w:start w:val="1"/>
      <w:numFmt w:val="bullet"/>
      <w:lvlText w:val=""/>
      <w:lvlJc w:val="left"/>
      <w:pPr>
        <w:tabs>
          <w:tab w:val="num" w:pos="8640"/>
        </w:tabs>
        <w:ind w:left="8640" w:hanging="360"/>
      </w:pPr>
      <w:rPr>
        <w:rFonts w:ascii="Wingdings" w:hAnsi="Wingdings" w:hint="default"/>
      </w:rPr>
    </w:lvl>
  </w:abstractNum>
  <w:abstractNum w:abstractNumId="6">
    <w:nsid w:val="0613455C"/>
    <w:multiLevelType w:val="hybridMultilevel"/>
    <w:tmpl w:val="46A80AE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0F8D517D"/>
    <w:multiLevelType w:val="hybridMultilevel"/>
    <w:tmpl w:val="EFB4502E"/>
    <w:lvl w:ilvl="0" w:tplc="49FC6A9C">
      <w:start w:val="6606"/>
      <w:numFmt w:val="bullet"/>
      <w:lvlText w:val=""/>
      <w:lvlJc w:val="left"/>
      <w:pPr>
        <w:tabs>
          <w:tab w:val="num" w:pos="3240"/>
        </w:tabs>
        <w:ind w:left="3240" w:hanging="360"/>
      </w:pPr>
      <w:rPr>
        <w:rFonts w:ascii="Symbol" w:eastAsia="Times"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2A4DA0"/>
    <w:multiLevelType w:val="hybridMultilevel"/>
    <w:tmpl w:val="5AA2871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1AB65C4E"/>
    <w:multiLevelType w:val="hybridMultilevel"/>
    <w:tmpl w:val="A30A4BA8"/>
    <w:lvl w:ilvl="0" w:tplc="00010409">
      <w:start w:val="1"/>
      <w:numFmt w:val="bullet"/>
      <w:lvlText w:val=""/>
      <w:lvlJc w:val="left"/>
      <w:pPr>
        <w:tabs>
          <w:tab w:val="num" w:pos="2880"/>
        </w:tabs>
        <w:ind w:left="2880" w:hanging="360"/>
      </w:pPr>
      <w:rPr>
        <w:rFonts w:ascii="Symbol" w:hAnsi="Symbol" w:hint="default"/>
      </w:rPr>
    </w:lvl>
    <w:lvl w:ilvl="1" w:tplc="00030409">
      <w:start w:val="1"/>
      <w:numFmt w:val="bullet"/>
      <w:lvlText w:val="o"/>
      <w:lvlJc w:val="left"/>
      <w:pPr>
        <w:tabs>
          <w:tab w:val="num" w:pos="3600"/>
        </w:tabs>
        <w:ind w:left="3600" w:hanging="360"/>
      </w:pPr>
      <w:rPr>
        <w:rFonts w:ascii="Courier New" w:hAnsi="Courier New" w:hint="default"/>
      </w:rPr>
    </w:lvl>
    <w:lvl w:ilvl="2" w:tplc="00050409" w:tentative="1">
      <w:start w:val="1"/>
      <w:numFmt w:val="bullet"/>
      <w:lvlText w:val=""/>
      <w:lvlJc w:val="left"/>
      <w:pPr>
        <w:tabs>
          <w:tab w:val="num" w:pos="4320"/>
        </w:tabs>
        <w:ind w:left="4320" w:hanging="360"/>
      </w:pPr>
      <w:rPr>
        <w:rFonts w:ascii="Wingdings" w:hAnsi="Wingdings" w:hint="default"/>
      </w:rPr>
    </w:lvl>
    <w:lvl w:ilvl="3" w:tplc="00010409" w:tentative="1">
      <w:start w:val="1"/>
      <w:numFmt w:val="bullet"/>
      <w:lvlText w:val=""/>
      <w:lvlJc w:val="left"/>
      <w:pPr>
        <w:tabs>
          <w:tab w:val="num" w:pos="5040"/>
        </w:tabs>
        <w:ind w:left="5040" w:hanging="360"/>
      </w:pPr>
      <w:rPr>
        <w:rFonts w:ascii="Symbol" w:hAnsi="Symbol" w:hint="default"/>
      </w:rPr>
    </w:lvl>
    <w:lvl w:ilvl="4" w:tplc="00030409" w:tentative="1">
      <w:start w:val="1"/>
      <w:numFmt w:val="bullet"/>
      <w:lvlText w:val="o"/>
      <w:lvlJc w:val="left"/>
      <w:pPr>
        <w:tabs>
          <w:tab w:val="num" w:pos="5760"/>
        </w:tabs>
        <w:ind w:left="5760" w:hanging="360"/>
      </w:pPr>
      <w:rPr>
        <w:rFonts w:ascii="Courier New" w:hAnsi="Courier New" w:hint="default"/>
      </w:rPr>
    </w:lvl>
    <w:lvl w:ilvl="5" w:tplc="00050409" w:tentative="1">
      <w:start w:val="1"/>
      <w:numFmt w:val="bullet"/>
      <w:lvlText w:val=""/>
      <w:lvlJc w:val="left"/>
      <w:pPr>
        <w:tabs>
          <w:tab w:val="num" w:pos="6480"/>
        </w:tabs>
        <w:ind w:left="6480" w:hanging="360"/>
      </w:pPr>
      <w:rPr>
        <w:rFonts w:ascii="Wingdings" w:hAnsi="Wingdings" w:hint="default"/>
      </w:rPr>
    </w:lvl>
    <w:lvl w:ilvl="6" w:tplc="00010409" w:tentative="1">
      <w:start w:val="1"/>
      <w:numFmt w:val="bullet"/>
      <w:lvlText w:val=""/>
      <w:lvlJc w:val="left"/>
      <w:pPr>
        <w:tabs>
          <w:tab w:val="num" w:pos="7200"/>
        </w:tabs>
        <w:ind w:left="7200" w:hanging="360"/>
      </w:pPr>
      <w:rPr>
        <w:rFonts w:ascii="Symbol" w:hAnsi="Symbol" w:hint="default"/>
      </w:rPr>
    </w:lvl>
    <w:lvl w:ilvl="7" w:tplc="00030409" w:tentative="1">
      <w:start w:val="1"/>
      <w:numFmt w:val="bullet"/>
      <w:lvlText w:val="o"/>
      <w:lvlJc w:val="left"/>
      <w:pPr>
        <w:tabs>
          <w:tab w:val="num" w:pos="7920"/>
        </w:tabs>
        <w:ind w:left="7920" w:hanging="360"/>
      </w:pPr>
      <w:rPr>
        <w:rFonts w:ascii="Courier New" w:hAnsi="Courier New" w:hint="default"/>
      </w:rPr>
    </w:lvl>
    <w:lvl w:ilvl="8" w:tplc="00050409" w:tentative="1">
      <w:start w:val="1"/>
      <w:numFmt w:val="bullet"/>
      <w:lvlText w:val=""/>
      <w:lvlJc w:val="left"/>
      <w:pPr>
        <w:tabs>
          <w:tab w:val="num" w:pos="8640"/>
        </w:tabs>
        <w:ind w:left="8640" w:hanging="360"/>
      </w:pPr>
      <w:rPr>
        <w:rFonts w:ascii="Wingdings" w:hAnsi="Wingdings" w:hint="default"/>
      </w:rPr>
    </w:lvl>
  </w:abstractNum>
  <w:abstractNum w:abstractNumId="10">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E820E1"/>
    <w:multiLevelType w:val="hybridMultilevel"/>
    <w:tmpl w:val="2AB82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C1590D"/>
    <w:multiLevelType w:val="hybridMultilevel"/>
    <w:tmpl w:val="07D847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20037D5"/>
    <w:multiLevelType w:val="hybridMultilevel"/>
    <w:tmpl w:val="494EA6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43BE7F90"/>
    <w:multiLevelType w:val="hybridMultilevel"/>
    <w:tmpl w:val="1C6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E47B05"/>
    <w:multiLevelType w:val="hybridMultilevel"/>
    <w:tmpl w:val="9FD2D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3C51FA"/>
    <w:multiLevelType w:val="hybridMultilevel"/>
    <w:tmpl w:val="CE26227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54377D6A"/>
    <w:multiLevelType w:val="hybridMultilevel"/>
    <w:tmpl w:val="3D7631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51B33BD"/>
    <w:multiLevelType w:val="hybridMultilevel"/>
    <w:tmpl w:val="26ACF198"/>
    <w:lvl w:ilvl="0" w:tplc="00010409">
      <w:start w:val="1"/>
      <w:numFmt w:val="bullet"/>
      <w:lvlText w:val=""/>
      <w:lvlJc w:val="left"/>
      <w:pPr>
        <w:tabs>
          <w:tab w:val="num" w:pos="3600"/>
        </w:tabs>
        <w:ind w:left="3600" w:hanging="360"/>
      </w:pPr>
      <w:rPr>
        <w:rFonts w:ascii="Symbol" w:hAnsi="Symbol" w:hint="default"/>
      </w:rPr>
    </w:lvl>
    <w:lvl w:ilvl="1" w:tplc="00030409" w:tentative="1">
      <w:start w:val="1"/>
      <w:numFmt w:val="bullet"/>
      <w:lvlText w:val="o"/>
      <w:lvlJc w:val="left"/>
      <w:pPr>
        <w:tabs>
          <w:tab w:val="num" w:pos="4320"/>
        </w:tabs>
        <w:ind w:left="4320" w:hanging="360"/>
      </w:pPr>
      <w:rPr>
        <w:rFonts w:ascii="Courier New" w:hAnsi="Courier New" w:hint="default"/>
      </w:rPr>
    </w:lvl>
    <w:lvl w:ilvl="2" w:tplc="00050409" w:tentative="1">
      <w:start w:val="1"/>
      <w:numFmt w:val="bullet"/>
      <w:lvlText w:val=""/>
      <w:lvlJc w:val="left"/>
      <w:pPr>
        <w:tabs>
          <w:tab w:val="num" w:pos="5040"/>
        </w:tabs>
        <w:ind w:left="5040" w:hanging="360"/>
      </w:pPr>
      <w:rPr>
        <w:rFonts w:ascii="Wingdings" w:hAnsi="Wingdings" w:hint="default"/>
      </w:rPr>
    </w:lvl>
    <w:lvl w:ilvl="3" w:tplc="00010409" w:tentative="1">
      <w:start w:val="1"/>
      <w:numFmt w:val="bullet"/>
      <w:lvlText w:val=""/>
      <w:lvlJc w:val="left"/>
      <w:pPr>
        <w:tabs>
          <w:tab w:val="num" w:pos="5760"/>
        </w:tabs>
        <w:ind w:left="5760" w:hanging="360"/>
      </w:pPr>
      <w:rPr>
        <w:rFonts w:ascii="Symbol" w:hAnsi="Symbol" w:hint="default"/>
      </w:rPr>
    </w:lvl>
    <w:lvl w:ilvl="4" w:tplc="00030409" w:tentative="1">
      <w:start w:val="1"/>
      <w:numFmt w:val="bullet"/>
      <w:lvlText w:val="o"/>
      <w:lvlJc w:val="left"/>
      <w:pPr>
        <w:tabs>
          <w:tab w:val="num" w:pos="6480"/>
        </w:tabs>
        <w:ind w:left="6480" w:hanging="360"/>
      </w:pPr>
      <w:rPr>
        <w:rFonts w:ascii="Courier New" w:hAnsi="Courier New" w:hint="default"/>
      </w:rPr>
    </w:lvl>
    <w:lvl w:ilvl="5" w:tplc="00050409" w:tentative="1">
      <w:start w:val="1"/>
      <w:numFmt w:val="bullet"/>
      <w:lvlText w:val=""/>
      <w:lvlJc w:val="left"/>
      <w:pPr>
        <w:tabs>
          <w:tab w:val="num" w:pos="7200"/>
        </w:tabs>
        <w:ind w:left="7200" w:hanging="360"/>
      </w:pPr>
      <w:rPr>
        <w:rFonts w:ascii="Wingdings" w:hAnsi="Wingdings" w:hint="default"/>
      </w:rPr>
    </w:lvl>
    <w:lvl w:ilvl="6" w:tplc="00010409" w:tentative="1">
      <w:start w:val="1"/>
      <w:numFmt w:val="bullet"/>
      <w:lvlText w:val=""/>
      <w:lvlJc w:val="left"/>
      <w:pPr>
        <w:tabs>
          <w:tab w:val="num" w:pos="7920"/>
        </w:tabs>
        <w:ind w:left="7920" w:hanging="360"/>
      </w:pPr>
      <w:rPr>
        <w:rFonts w:ascii="Symbol" w:hAnsi="Symbol" w:hint="default"/>
      </w:rPr>
    </w:lvl>
    <w:lvl w:ilvl="7" w:tplc="00030409" w:tentative="1">
      <w:start w:val="1"/>
      <w:numFmt w:val="bullet"/>
      <w:lvlText w:val="o"/>
      <w:lvlJc w:val="left"/>
      <w:pPr>
        <w:tabs>
          <w:tab w:val="num" w:pos="8640"/>
        </w:tabs>
        <w:ind w:left="8640" w:hanging="360"/>
      </w:pPr>
      <w:rPr>
        <w:rFonts w:ascii="Courier New" w:hAnsi="Courier New" w:hint="default"/>
      </w:rPr>
    </w:lvl>
    <w:lvl w:ilvl="8" w:tplc="00050409" w:tentative="1">
      <w:start w:val="1"/>
      <w:numFmt w:val="bullet"/>
      <w:lvlText w:val=""/>
      <w:lvlJc w:val="left"/>
      <w:pPr>
        <w:tabs>
          <w:tab w:val="num" w:pos="9360"/>
        </w:tabs>
        <w:ind w:left="9360" w:hanging="360"/>
      </w:pPr>
      <w:rPr>
        <w:rFonts w:ascii="Wingdings" w:hAnsi="Wingdings" w:hint="default"/>
      </w:rPr>
    </w:lvl>
  </w:abstractNum>
  <w:abstractNum w:abstractNumId="19">
    <w:nsid w:val="561103C1"/>
    <w:multiLevelType w:val="hybridMultilevel"/>
    <w:tmpl w:val="AE8A8C9C"/>
    <w:lvl w:ilvl="0" w:tplc="49FC6A9C">
      <w:start w:val="6606"/>
      <w:numFmt w:val="bullet"/>
      <w:lvlText w:val=""/>
      <w:lvlJc w:val="left"/>
      <w:pPr>
        <w:tabs>
          <w:tab w:val="num" w:pos="3240"/>
        </w:tabs>
        <w:ind w:left="3240" w:hanging="360"/>
      </w:pPr>
      <w:rPr>
        <w:rFonts w:ascii="Symbol" w:eastAsia="Times" w:hAnsi="Symbol" w:hint="default"/>
      </w:rPr>
    </w:lvl>
    <w:lvl w:ilvl="1" w:tplc="04090003" w:tentative="1">
      <w:start w:val="1"/>
      <w:numFmt w:val="bullet"/>
      <w:lvlText w:val="o"/>
      <w:lvlJc w:val="left"/>
      <w:pPr>
        <w:tabs>
          <w:tab w:val="num" w:pos="3960"/>
        </w:tabs>
        <w:ind w:left="3960" w:hanging="360"/>
      </w:pPr>
      <w:rPr>
        <w:rFonts w:ascii="Courier New" w:hAnsi="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20">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0C7E44"/>
    <w:multiLevelType w:val="hybridMultilevel"/>
    <w:tmpl w:val="848672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6B944AD2"/>
    <w:multiLevelType w:val="hybridMultilevel"/>
    <w:tmpl w:val="5694E2E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723E78BB"/>
    <w:multiLevelType w:val="hybridMultilevel"/>
    <w:tmpl w:val="D0D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820A4"/>
    <w:multiLevelType w:val="hybridMultilevel"/>
    <w:tmpl w:val="BEC8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5159E6"/>
    <w:multiLevelType w:val="hybridMultilevel"/>
    <w:tmpl w:val="205004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4"/>
  </w:num>
  <w:num w:numId="2">
    <w:abstractNumId w:val="15"/>
  </w:num>
  <w:num w:numId="3">
    <w:abstractNumId w:val="20"/>
  </w:num>
  <w:num w:numId="4">
    <w:abstractNumId w:val="10"/>
  </w:num>
  <w:num w:numId="5">
    <w:abstractNumId w:val="3"/>
  </w:num>
  <w:num w:numId="6">
    <w:abstractNumId w:val="0"/>
  </w:num>
  <w:num w:numId="7">
    <w:abstractNumId w:val="19"/>
  </w:num>
  <w:num w:numId="8">
    <w:abstractNumId w:val="7"/>
  </w:num>
  <w:num w:numId="9">
    <w:abstractNumId w:val="4"/>
  </w:num>
  <w:num w:numId="10">
    <w:abstractNumId w:val="5"/>
  </w:num>
  <w:num w:numId="11">
    <w:abstractNumId w:val="18"/>
  </w:num>
  <w:num w:numId="12">
    <w:abstractNumId w:val="9"/>
  </w:num>
  <w:num w:numId="13">
    <w:abstractNumId w:val="16"/>
  </w:num>
  <w:num w:numId="14">
    <w:abstractNumId w:val="11"/>
  </w:num>
  <w:num w:numId="15">
    <w:abstractNumId w:val="14"/>
  </w:num>
  <w:num w:numId="16">
    <w:abstractNumId w:val="23"/>
  </w:num>
  <w:num w:numId="17">
    <w:abstractNumId w:val="22"/>
  </w:num>
  <w:num w:numId="18">
    <w:abstractNumId w:val="17"/>
  </w:num>
  <w:num w:numId="19">
    <w:abstractNumId w:val="6"/>
  </w:num>
  <w:num w:numId="20">
    <w:abstractNumId w:val="21"/>
  </w:num>
  <w:num w:numId="21">
    <w:abstractNumId w:val="13"/>
  </w:num>
  <w:num w:numId="22">
    <w:abstractNumId w:val="25"/>
  </w:num>
  <w:num w:numId="23">
    <w:abstractNumId w:val="8"/>
  </w:num>
  <w:num w:numId="24">
    <w:abstractNumId w:val="12"/>
  </w:num>
  <w:num w:numId="25">
    <w:abstractNumId w:val="1"/>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grammar="clean"/>
  <w:doNotTrackMoves/>
  <w:defaultTabStop w:val="720"/>
  <w:characterSpacingControl w:val="doNotCompress"/>
  <w:compat/>
  <w:rsids>
    <w:rsidRoot w:val="00C36327"/>
    <w:rsid w:val="000B0977"/>
    <w:rsid w:val="000E0C90"/>
    <w:rsid w:val="00411822"/>
    <w:rsid w:val="00500055"/>
    <w:rsid w:val="006C0C20"/>
    <w:rsid w:val="008502F9"/>
    <w:rsid w:val="00942B6F"/>
    <w:rsid w:val="00970E43"/>
    <w:rsid w:val="00A37E58"/>
    <w:rsid w:val="00A432A8"/>
    <w:rsid w:val="00A71BA6"/>
    <w:rsid w:val="00A859B9"/>
    <w:rsid w:val="00C079DB"/>
    <w:rsid w:val="00C31BAB"/>
    <w:rsid w:val="00C36327"/>
    <w:rsid w:val="00D75422"/>
    <w:rsid w:val="00FB1875"/>
  </w:rsids>
  <m:mathPr>
    <m:mathFont m:val="ヒラギノ角ゴ Pro W3"/>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76"/>
  <w:style w:type="paragraph" w:default="1" w:styleId="Normal">
    <w:name w:val="Normal"/>
    <w:autoRedefine/>
    <w:qFormat/>
    <w:rsid w:val="008502F9"/>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paragraph" w:styleId="Heading1">
    <w:name w:val="heading 1"/>
    <w:basedOn w:val="Normal"/>
    <w:next w:val="Normal"/>
    <w:link w:val="Heading1Char"/>
    <w:qFormat/>
    <w:rsid w:val="008502F9"/>
    <w:pPr>
      <w:keepNext/>
      <w:widowControl/>
      <w:tabs>
        <w:tab w:val="clear" w:pos="360"/>
      </w:tabs>
      <w:autoSpaceDE/>
      <w:autoSpaceDN/>
      <w:adjustRightInd/>
      <w:ind w:right="0"/>
      <w:outlineLvl w:val="0"/>
    </w:pPr>
    <w:rPr>
      <w:rFonts w:ascii="Times" w:eastAsia="Times" w:hAnsi="Times" w:cs="Times New Roman"/>
      <w:b/>
      <w:bCs w:val="0"/>
      <w:color w:val="auto"/>
      <w:sz w:val="24"/>
      <w:szCs w:val="20"/>
    </w:rPr>
  </w:style>
  <w:style w:type="paragraph" w:styleId="Heading3">
    <w:name w:val="heading 3"/>
    <w:basedOn w:val="Normal"/>
    <w:next w:val="Normal"/>
    <w:link w:val="Heading3Char"/>
    <w:qFormat/>
    <w:rsid w:val="008502F9"/>
    <w:pPr>
      <w:keepNext/>
      <w:widowControl/>
      <w:tabs>
        <w:tab w:val="clear" w:pos="360"/>
      </w:tabs>
      <w:autoSpaceDE/>
      <w:autoSpaceDN/>
      <w:adjustRightInd/>
      <w:ind w:right="0"/>
      <w:outlineLvl w:val="2"/>
    </w:pPr>
    <w:rPr>
      <w:rFonts w:ascii="Times" w:eastAsia="Times" w:hAnsi="Times" w:cs="Times New Roman"/>
      <w:bCs w:val="0"/>
      <w:i/>
      <w:color w:val="auto"/>
      <w:sz w:val="24"/>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nhideWhenUsed/>
    <w:rsid w:val="00C36327"/>
    <w:rPr>
      <w:color w:val="0000FF"/>
      <w:u w:val="single"/>
    </w:rPr>
  </w:style>
  <w:style w:type="character" w:customStyle="1" w:styleId="Heading1Char">
    <w:name w:val="Heading 1 Char"/>
    <w:basedOn w:val="DefaultParagraphFont"/>
    <w:link w:val="Heading1"/>
    <w:rsid w:val="008502F9"/>
    <w:rPr>
      <w:rFonts w:ascii="Times" w:eastAsia="Times" w:hAnsi="Times" w:cs="Times New Roman"/>
      <w:b/>
      <w:sz w:val="24"/>
      <w:szCs w:val="20"/>
    </w:rPr>
  </w:style>
  <w:style w:type="character" w:customStyle="1" w:styleId="Heading3Char">
    <w:name w:val="Heading 3 Char"/>
    <w:basedOn w:val="DefaultParagraphFont"/>
    <w:link w:val="Heading3"/>
    <w:rsid w:val="008502F9"/>
    <w:rPr>
      <w:rFonts w:ascii="Times" w:eastAsia="Times" w:hAnsi="Times" w:cs="Times New Roman"/>
      <w:i/>
      <w:sz w:val="24"/>
      <w:szCs w:val="20"/>
    </w:rPr>
  </w:style>
  <w:style w:type="paragraph" w:styleId="ListParagraph">
    <w:name w:val="List Paragraph"/>
    <w:qFormat/>
    <w:rsid w:val="008502F9"/>
    <w:pPr>
      <w:ind w:left="720"/>
    </w:pPr>
    <w:rPr>
      <w:rFonts w:ascii="Lucida Grande" w:eastAsia="ヒラギノ角ゴ Pro W3" w:hAnsi="Lucida Grande" w:cs="Times New Roman"/>
      <w:color w:val="000000"/>
      <w:szCs w:val="24"/>
    </w:rPr>
  </w:style>
  <w:style w:type="character" w:styleId="FollowedHyperlink">
    <w:name w:val="FollowedHyperlink"/>
    <w:basedOn w:val="DefaultParagraphFont"/>
    <w:uiPriority w:val="99"/>
    <w:unhideWhenUsed/>
    <w:rsid w:val="008502F9"/>
    <w:rPr>
      <w:color w:val="800080" w:themeColor="followedHyperlink"/>
      <w:u w:val="single"/>
    </w:rPr>
  </w:style>
  <w:style w:type="paragraph" w:styleId="Title">
    <w:name w:val="Title"/>
    <w:basedOn w:val="Normal"/>
    <w:link w:val="TitleChar"/>
    <w:qFormat/>
    <w:rsid w:val="008502F9"/>
    <w:pPr>
      <w:widowControl/>
      <w:tabs>
        <w:tab w:val="clear" w:pos="360"/>
      </w:tabs>
      <w:autoSpaceDE/>
      <w:autoSpaceDN/>
      <w:adjustRightInd/>
      <w:ind w:right="0"/>
      <w:jc w:val="center"/>
    </w:pPr>
    <w:rPr>
      <w:rFonts w:ascii="Times" w:eastAsia="Times" w:hAnsi="Times" w:cs="Times New Roman"/>
      <w:b/>
      <w:bCs w:val="0"/>
      <w:color w:val="auto"/>
      <w:sz w:val="28"/>
      <w:szCs w:val="20"/>
    </w:rPr>
  </w:style>
  <w:style w:type="character" w:customStyle="1" w:styleId="TitleChar">
    <w:name w:val="Title Char"/>
    <w:basedOn w:val="DefaultParagraphFont"/>
    <w:link w:val="Title"/>
    <w:rsid w:val="008502F9"/>
    <w:rPr>
      <w:rFonts w:ascii="Times" w:eastAsia="Times" w:hAnsi="Times" w:cs="Times New Roman"/>
      <w:b/>
      <w:sz w:val="28"/>
      <w:szCs w:val="20"/>
    </w:rPr>
  </w:style>
  <w:style w:type="table" w:styleId="TableGrid">
    <w:name w:val="Table Grid"/>
    <w:basedOn w:val="TableNormal"/>
    <w:rsid w:val="000B097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6327"/>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neafoundation.org/pages/educators/grant-programs/grant-application/student-achievement-grants/" TargetMode="External"/><Relationship Id="rId6" Type="http://schemas.openxmlformats.org/officeDocument/2006/relationships/hyperlink" Target="http://www.neafoundation.org/pages/educators/grant-programs/grant-application/student-achievement-grants/" TargetMode="External"/><Relationship Id="rId7" Type="http://schemas.openxmlformats.org/officeDocument/2006/relationships/hyperlink" Target="http://www.appliedsurveyresearch.org/www/products/DoesReadinessMatter_ALongitudinalAnalysisFINAL3.pdf" TargetMode="External"/><Relationship Id="rId8" Type="http://schemas.openxmlformats.org/officeDocument/2006/relationships/hyperlink" Target="http://mres.gmu.edu/pmwiki/uploads/Main/EFAschool2011.pdf" TargetMode="External"/><Relationship Id="rId9" Type="http://schemas.openxmlformats.org/officeDocument/2006/relationships/fontTable" Target="fontTable.xml"/><Relationship Id="rId10" Type="http://schemas.openxmlformats.org/officeDocument/2006/relationships/theme" Target="theme/theme1.xml"/><Relationship Id="rId11"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2450</Words>
  <Characters>13965</Characters>
  <Application>Microsoft Macintosh Word</Application>
  <DocSecurity>0</DocSecurity>
  <Lines>116</Lines>
  <Paragraphs>27</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17150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amichlowski</dc:creator>
  <cp:keywords/>
  <dc:description/>
  <cp:lastModifiedBy>Becky Borchardt</cp:lastModifiedBy>
  <cp:revision>2</cp:revision>
  <dcterms:created xsi:type="dcterms:W3CDTF">2012-04-15T20:22:00Z</dcterms:created>
  <dcterms:modified xsi:type="dcterms:W3CDTF">2012-04-15T20:22:00Z</dcterms:modified>
</cp:coreProperties>
</file>